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AD4D" w14:textId="77777777" w:rsidR="00EE7E86" w:rsidRPr="00DB0EBE" w:rsidRDefault="00EE7E86" w:rsidP="00A24ED4">
      <w:pPr>
        <w:spacing w:line="280" w:lineRule="atLeast"/>
        <w:rPr>
          <w:rFonts w:ascii="Arial" w:eastAsia="Times New Roman" w:hAnsi="Arial" w:cs="Arial"/>
          <w:b/>
          <w:bCs/>
          <w:lang w:val="en-US" w:eastAsia="de-DE"/>
        </w:rPr>
      </w:pPr>
      <w:bookmarkStart w:id="0" w:name="_Hlk99356034"/>
      <w:proofErr w:type="spellStart"/>
      <w:r w:rsidRPr="00DB0EBE">
        <w:rPr>
          <w:rFonts w:ascii="Arial" w:eastAsia="Times New Roman" w:hAnsi="Arial" w:cs="Arial"/>
          <w:b/>
          <w:bCs/>
          <w:lang w:val="en-US" w:eastAsia="de-DE"/>
        </w:rPr>
        <w:t>OTWorld</w:t>
      </w:r>
      <w:proofErr w:type="spellEnd"/>
    </w:p>
    <w:p w14:paraId="0CE10BF6" w14:textId="1A18D93E" w:rsidR="00EE7E86" w:rsidRPr="00DB0EBE" w:rsidRDefault="005615D2" w:rsidP="00A24ED4">
      <w:pPr>
        <w:spacing w:line="280" w:lineRule="atLeast"/>
        <w:rPr>
          <w:rFonts w:ascii="Arial" w:eastAsia="Times New Roman" w:hAnsi="Arial" w:cs="Arial"/>
          <w:b/>
          <w:bCs/>
          <w:lang w:val="en-US" w:eastAsia="de-DE"/>
        </w:rPr>
      </w:pPr>
      <w:r w:rsidRPr="00DB0EBE">
        <w:rPr>
          <w:rFonts w:ascii="Arial" w:eastAsia="Times New Roman" w:hAnsi="Arial" w:cs="Arial"/>
          <w:b/>
          <w:bCs/>
          <w:lang w:val="en-US" w:eastAsia="de-DE"/>
        </w:rPr>
        <w:t xml:space="preserve">International </w:t>
      </w:r>
      <w:r w:rsidR="00DB0EBE">
        <w:rPr>
          <w:rFonts w:ascii="Arial" w:eastAsia="Times New Roman" w:hAnsi="Arial" w:cs="Arial"/>
          <w:b/>
          <w:bCs/>
          <w:lang w:val="en-US" w:eastAsia="de-DE"/>
        </w:rPr>
        <w:t>T</w:t>
      </w:r>
      <w:r w:rsidRPr="00DB0EBE">
        <w:rPr>
          <w:rFonts w:ascii="Arial" w:eastAsia="Times New Roman" w:hAnsi="Arial" w:cs="Arial"/>
          <w:b/>
          <w:bCs/>
          <w:lang w:val="en-US" w:eastAsia="de-DE"/>
        </w:rPr>
        <w:t xml:space="preserve">rade </w:t>
      </w:r>
      <w:r w:rsidR="00DB0EBE">
        <w:rPr>
          <w:rFonts w:ascii="Arial" w:eastAsia="Times New Roman" w:hAnsi="Arial" w:cs="Arial"/>
          <w:b/>
          <w:bCs/>
          <w:lang w:val="en-US" w:eastAsia="de-DE"/>
        </w:rPr>
        <w:t>Show</w:t>
      </w:r>
      <w:r w:rsidRPr="00DB0EBE">
        <w:rPr>
          <w:rFonts w:ascii="Arial" w:eastAsia="Times New Roman" w:hAnsi="Arial" w:cs="Arial"/>
          <w:b/>
          <w:bCs/>
          <w:lang w:val="en-US" w:eastAsia="de-DE"/>
        </w:rPr>
        <w:t xml:space="preserve"> and </w:t>
      </w:r>
      <w:r w:rsidR="00DB0EBE">
        <w:rPr>
          <w:rFonts w:ascii="Arial" w:eastAsia="Times New Roman" w:hAnsi="Arial" w:cs="Arial"/>
          <w:b/>
          <w:bCs/>
          <w:lang w:val="en-US" w:eastAsia="de-DE"/>
        </w:rPr>
        <w:t>W</w:t>
      </w:r>
      <w:r w:rsidRPr="00DB0EBE">
        <w:rPr>
          <w:rFonts w:ascii="Arial" w:eastAsia="Times New Roman" w:hAnsi="Arial" w:cs="Arial"/>
          <w:b/>
          <w:bCs/>
          <w:lang w:val="en-US" w:eastAsia="de-DE"/>
        </w:rPr>
        <w:t xml:space="preserve">orld </w:t>
      </w:r>
      <w:r w:rsidR="00DB0EBE">
        <w:rPr>
          <w:rFonts w:ascii="Arial" w:eastAsia="Times New Roman" w:hAnsi="Arial" w:cs="Arial"/>
          <w:b/>
          <w:bCs/>
          <w:lang w:val="en-US" w:eastAsia="de-DE"/>
        </w:rPr>
        <w:t>C</w:t>
      </w:r>
      <w:r w:rsidRPr="00DB0EBE">
        <w:rPr>
          <w:rFonts w:ascii="Arial" w:eastAsia="Times New Roman" w:hAnsi="Arial" w:cs="Arial"/>
          <w:b/>
          <w:bCs/>
          <w:lang w:val="en-US" w:eastAsia="de-DE"/>
        </w:rPr>
        <w:t>ongress</w:t>
      </w:r>
    </w:p>
    <w:p w14:paraId="30949D8F" w14:textId="4D91E055" w:rsidR="00EE7E86" w:rsidRPr="00AB1D76" w:rsidRDefault="00EE7E86" w:rsidP="00A24ED4">
      <w:pPr>
        <w:spacing w:line="280" w:lineRule="atLeast"/>
        <w:rPr>
          <w:rFonts w:ascii="Arial" w:hAnsi="Arial" w:cs="Arial"/>
          <w:lang w:val="en-US"/>
        </w:rPr>
      </w:pPr>
      <w:r w:rsidRPr="00DB0EBE">
        <w:rPr>
          <w:rFonts w:ascii="Arial" w:eastAsia="Times New Roman" w:hAnsi="Arial" w:cs="Arial"/>
          <w:b/>
          <w:bCs/>
          <w:lang w:val="en-US" w:eastAsia="de-DE"/>
        </w:rPr>
        <w:t>(</w:t>
      </w:r>
      <w:r w:rsidR="000D1518" w:rsidRPr="00DB0EBE">
        <w:rPr>
          <w:rFonts w:ascii="Arial" w:eastAsia="Times New Roman" w:hAnsi="Arial" w:cs="Arial"/>
          <w:b/>
          <w:bCs/>
          <w:lang w:val="en-US" w:eastAsia="de-DE"/>
        </w:rPr>
        <w:t xml:space="preserve">19 </w:t>
      </w:r>
      <w:r w:rsidRPr="00DB0EBE">
        <w:rPr>
          <w:rFonts w:ascii="Arial" w:eastAsia="Times New Roman" w:hAnsi="Arial" w:cs="Arial"/>
          <w:b/>
          <w:bCs/>
          <w:lang w:val="en-US" w:eastAsia="de-DE"/>
        </w:rPr>
        <w:t xml:space="preserve">to </w:t>
      </w:r>
      <w:r w:rsidR="000D1518" w:rsidRPr="00DB0EBE">
        <w:rPr>
          <w:rFonts w:ascii="Arial" w:eastAsia="Times New Roman" w:hAnsi="Arial" w:cs="Arial"/>
          <w:b/>
          <w:bCs/>
          <w:lang w:val="en-US" w:eastAsia="de-DE"/>
        </w:rPr>
        <w:t xml:space="preserve">22 </w:t>
      </w:r>
      <w:r w:rsidR="00D06994" w:rsidRPr="00AB1D76">
        <w:rPr>
          <w:rFonts w:ascii="Arial" w:hAnsi="Arial" w:cs="Arial"/>
          <w:b/>
          <w:lang w:val="en-US"/>
        </w:rPr>
        <w:t xml:space="preserve">May </w:t>
      </w:r>
      <w:r w:rsidR="000D1518" w:rsidRPr="00AB1D76">
        <w:rPr>
          <w:rFonts w:ascii="Arial" w:hAnsi="Arial" w:cs="Arial"/>
          <w:b/>
          <w:lang w:val="en-US"/>
        </w:rPr>
        <w:t>2026</w:t>
      </w:r>
      <w:r w:rsidR="00D06994" w:rsidRPr="00AB1D76">
        <w:rPr>
          <w:rFonts w:ascii="Arial" w:hAnsi="Arial" w:cs="Arial"/>
          <w:b/>
          <w:lang w:val="en-US"/>
        </w:rPr>
        <w:t>)</w:t>
      </w:r>
    </w:p>
    <w:p w14:paraId="506D36FA" w14:textId="77777777" w:rsidR="00EE7E86" w:rsidRPr="00AB1D76" w:rsidRDefault="00EE7E86" w:rsidP="00A24ED4">
      <w:pPr>
        <w:rPr>
          <w:rFonts w:ascii="Arial" w:hAnsi="Arial" w:cs="Arial"/>
          <w:lang w:val="en-US"/>
        </w:rPr>
      </w:pPr>
    </w:p>
    <w:p w14:paraId="08E2E39C" w14:textId="30129538" w:rsidR="00EE7E86" w:rsidRPr="00AB1D76" w:rsidRDefault="00D06994" w:rsidP="00A24ED4">
      <w:pPr>
        <w:spacing w:line="280" w:lineRule="atLeast"/>
        <w:rPr>
          <w:rFonts w:ascii="Arial" w:hAnsi="Arial" w:cs="Arial"/>
          <w:lang w:val="en-US"/>
        </w:rPr>
      </w:pPr>
      <w:r w:rsidRPr="00AB1D76">
        <w:rPr>
          <w:rFonts w:ascii="Arial" w:hAnsi="Arial" w:cs="Arial"/>
          <w:lang w:val="en-US"/>
        </w:rPr>
        <w:t xml:space="preserve">Leipzig, </w:t>
      </w:r>
      <w:r w:rsidR="000D1518" w:rsidRPr="00AB1D76">
        <w:rPr>
          <w:rFonts w:ascii="Arial" w:eastAsia="Times New Roman" w:hAnsi="Arial" w:cs="Arial"/>
          <w:lang w:val="en-US" w:eastAsia="de-DE"/>
        </w:rPr>
        <w:t>05 March 2025</w:t>
      </w:r>
    </w:p>
    <w:p w14:paraId="03429E1C" w14:textId="77777777" w:rsidR="00EE7E86" w:rsidRPr="00AB1D76" w:rsidRDefault="00EE7E86" w:rsidP="00A24ED4">
      <w:pPr>
        <w:rPr>
          <w:rFonts w:ascii="Arial" w:hAnsi="Arial" w:cs="Arial"/>
          <w:b/>
          <w:lang w:val="en-US"/>
        </w:rPr>
      </w:pPr>
    </w:p>
    <w:bookmarkEnd w:id="0"/>
    <w:p w14:paraId="651807FE" w14:textId="77777777" w:rsidR="000D1518" w:rsidRPr="00AB1D76" w:rsidRDefault="000D1518" w:rsidP="000D1518">
      <w:pPr>
        <w:jc w:val="both"/>
        <w:rPr>
          <w:rFonts w:ascii="Arial" w:eastAsia="Arial Nova" w:hAnsi="Arial" w:cs="Arial"/>
          <w:b/>
          <w:bCs/>
          <w:sz w:val="28"/>
          <w:lang w:val="en-US"/>
        </w:rPr>
      </w:pPr>
      <w:r w:rsidRPr="00AB1D76">
        <w:rPr>
          <w:rFonts w:ascii="Arial" w:eastAsia="Arial Nova" w:hAnsi="Arial" w:cs="Arial"/>
          <w:b/>
          <w:bCs/>
          <w:sz w:val="28"/>
          <w:lang w:val="en-US"/>
        </w:rPr>
        <w:t xml:space="preserve">Call for Papers: </w:t>
      </w:r>
    </w:p>
    <w:p w14:paraId="7B9D8B9F" w14:textId="35A70FDB" w:rsidR="000D1518" w:rsidRPr="00DB0EBE" w:rsidRDefault="000D1518" w:rsidP="000D1518">
      <w:pPr>
        <w:jc w:val="both"/>
        <w:rPr>
          <w:rFonts w:ascii="Arial" w:eastAsia="Arial Nova" w:hAnsi="Arial" w:cs="Arial"/>
          <w:b/>
          <w:bCs/>
          <w:sz w:val="28"/>
          <w:lang w:val="en-US"/>
        </w:rPr>
      </w:pPr>
      <w:r w:rsidRPr="00DB0EBE">
        <w:rPr>
          <w:rFonts w:ascii="Arial" w:eastAsia="Arial Nova" w:hAnsi="Arial" w:cs="Arial"/>
          <w:b/>
          <w:bCs/>
          <w:sz w:val="28"/>
          <w:lang w:val="en-US"/>
        </w:rPr>
        <w:t xml:space="preserve">Research, innovation, practice - abstract submission for </w:t>
      </w:r>
      <w:proofErr w:type="spellStart"/>
      <w:r w:rsidRPr="00DB0EBE">
        <w:rPr>
          <w:rFonts w:ascii="Arial" w:eastAsia="Arial Nova" w:hAnsi="Arial" w:cs="Arial"/>
          <w:b/>
          <w:bCs/>
          <w:sz w:val="28"/>
          <w:lang w:val="en-US"/>
        </w:rPr>
        <w:t>OTWorld</w:t>
      </w:r>
      <w:proofErr w:type="spellEnd"/>
      <w:r w:rsidRPr="00DB0EBE">
        <w:rPr>
          <w:rFonts w:ascii="Arial" w:eastAsia="Arial Nova" w:hAnsi="Arial" w:cs="Arial"/>
          <w:b/>
          <w:bCs/>
          <w:sz w:val="28"/>
          <w:lang w:val="en-US"/>
        </w:rPr>
        <w:t xml:space="preserve"> 2026 opens</w:t>
      </w:r>
    </w:p>
    <w:p w14:paraId="39466237" w14:textId="77777777" w:rsidR="00CC36F4" w:rsidRPr="00DB0EBE" w:rsidRDefault="00CC36F4" w:rsidP="0020061E">
      <w:pPr>
        <w:jc w:val="both"/>
        <w:rPr>
          <w:rFonts w:ascii="Arial" w:hAnsi="Arial" w:cs="Arial"/>
          <w:b/>
          <w:lang w:val="en-US"/>
        </w:rPr>
      </w:pPr>
    </w:p>
    <w:p w14:paraId="39B6F408" w14:textId="791A2212" w:rsidR="000D1518" w:rsidRPr="00DB0EBE" w:rsidRDefault="000D1518" w:rsidP="000D1518">
      <w:pPr>
        <w:jc w:val="both"/>
        <w:rPr>
          <w:rFonts w:ascii="Arial" w:eastAsia="Arial Nova" w:hAnsi="Arial" w:cs="Arial"/>
          <w:b/>
          <w:bCs/>
          <w:lang w:val="en-US"/>
        </w:rPr>
      </w:pPr>
      <w:r w:rsidRPr="00DB0EBE">
        <w:rPr>
          <w:rFonts w:ascii="Arial" w:eastAsia="Arial Nova" w:hAnsi="Arial" w:cs="Arial"/>
          <w:b/>
          <w:bCs/>
          <w:lang w:val="en-US"/>
        </w:rPr>
        <w:t xml:space="preserve">Under the </w:t>
      </w:r>
      <w:r w:rsidR="00DB0EBE">
        <w:rPr>
          <w:rFonts w:ascii="Arial" w:eastAsia="Arial Nova" w:hAnsi="Arial" w:cs="Arial"/>
          <w:b/>
          <w:bCs/>
          <w:lang w:val="en-US"/>
        </w:rPr>
        <w:t>slogan</w:t>
      </w:r>
      <w:r w:rsidRPr="00DB0EBE">
        <w:rPr>
          <w:rFonts w:ascii="Arial" w:eastAsia="Arial Nova" w:hAnsi="Arial" w:cs="Arial"/>
          <w:b/>
          <w:bCs/>
          <w:lang w:val="en-US"/>
        </w:rPr>
        <w:t xml:space="preserve"> "You make the difference with your congress contribution", the call for papers for the </w:t>
      </w:r>
      <w:proofErr w:type="spellStart"/>
      <w:r w:rsidRPr="00DB0EBE">
        <w:rPr>
          <w:rFonts w:ascii="Arial" w:eastAsia="Arial Nova" w:hAnsi="Arial" w:cs="Arial"/>
          <w:b/>
          <w:bCs/>
          <w:lang w:val="en-US"/>
        </w:rPr>
        <w:t>OTWorld</w:t>
      </w:r>
      <w:proofErr w:type="spellEnd"/>
      <w:r w:rsidRPr="00DB0EBE">
        <w:rPr>
          <w:rFonts w:ascii="Arial" w:eastAsia="Arial Nova" w:hAnsi="Arial" w:cs="Arial"/>
          <w:b/>
          <w:bCs/>
          <w:lang w:val="en-US"/>
        </w:rPr>
        <w:t xml:space="preserve"> 2026 World Congress will begin. From 19 to 22 May 2026, Leipzig will once again become the global </w:t>
      </w:r>
      <w:proofErr w:type="spellStart"/>
      <w:r w:rsidRPr="00DB0EBE">
        <w:rPr>
          <w:rFonts w:ascii="Arial" w:eastAsia="Arial Nova" w:hAnsi="Arial" w:cs="Arial"/>
          <w:b/>
          <w:bCs/>
          <w:lang w:val="en-US"/>
        </w:rPr>
        <w:t>centre</w:t>
      </w:r>
      <w:proofErr w:type="spellEnd"/>
      <w:r w:rsidRPr="00DB0EBE">
        <w:rPr>
          <w:rFonts w:ascii="Arial" w:eastAsia="Arial Nova" w:hAnsi="Arial" w:cs="Arial"/>
          <w:b/>
          <w:bCs/>
          <w:lang w:val="en-US"/>
        </w:rPr>
        <w:t xml:space="preserve"> for progress, knowledge transfer and interdisciplinary exchange in modern </w:t>
      </w:r>
      <w:proofErr w:type="spellStart"/>
      <w:r w:rsidR="00F94562" w:rsidRPr="00F94562">
        <w:rPr>
          <w:rFonts w:ascii="Arial" w:eastAsia="Arial Nova" w:hAnsi="Arial" w:cs="Arial"/>
          <w:b/>
          <w:bCs/>
          <w:lang w:val="en-US"/>
        </w:rPr>
        <w:t>orthopaedic</w:t>
      </w:r>
      <w:proofErr w:type="spellEnd"/>
      <w:r w:rsidR="00F94562" w:rsidRPr="00F94562">
        <w:rPr>
          <w:rFonts w:ascii="Arial" w:eastAsia="Arial Nova" w:hAnsi="Arial" w:cs="Arial"/>
          <w:b/>
          <w:bCs/>
          <w:lang w:val="en-US"/>
        </w:rPr>
        <w:t xml:space="preserve"> treatment and care</w:t>
      </w:r>
      <w:r w:rsidRPr="00DB0EBE">
        <w:rPr>
          <w:rFonts w:ascii="Arial" w:eastAsia="Arial Nova" w:hAnsi="Arial" w:cs="Arial"/>
          <w:b/>
          <w:bCs/>
          <w:lang w:val="en-US"/>
        </w:rPr>
        <w:t xml:space="preserve">. Whether groundbreaking studies, pioneering research results, technical innovations or exemplary </w:t>
      </w:r>
      <w:r w:rsidR="00F94562">
        <w:rPr>
          <w:rFonts w:ascii="Arial" w:eastAsia="Arial Nova" w:hAnsi="Arial" w:cs="Arial"/>
          <w:b/>
          <w:bCs/>
          <w:lang w:val="en-US"/>
        </w:rPr>
        <w:t xml:space="preserve">treatment </w:t>
      </w:r>
      <w:r w:rsidRPr="00DB0EBE">
        <w:rPr>
          <w:rFonts w:ascii="Arial" w:eastAsia="Arial Nova" w:hAnsi="Arial" w:cs="Arial"/>
          <w:b/>
          <w:bCs/>
          <w:lang w:val="en-US"/>
        </w:rPr>
        <w:t>cases - the expertise of specialists from different disciplines counts. Contributions can be submitted online from now until 28 September 2025.</w:t>
      </w:r>
    </w:p>
    <w:p w14:paraId="64120BA6" w14:textId="77777777" w:rsidR="000D1518" w:rsidRPr="00DB0EBE" w:rsidRDefault="000D1518" w:rsidP="00D1761B">
      <w:pPr>
        <w:jc w:val="both"/>
        <w:rPr>
          <w:rFonts w:ascii="Arial" w:hAnsi="Arial" w:cs="Arial"/>
          <w:b/>
          <w:lang w:val="en-US"/>
        </w:rPr>
      </w:pPr>
    </w:p>
    <w:p w14:paraId="0EA8633A" w14:textId="77777777" w:rsidR="00842770" w:rsidRDefault="00F94562" w:rsidP="000D1518">
      <w:pP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P</w:t>
      </w:r>
      <w:r w:rsidRPr="00F94562">
        <w:rPr>
          <w:rFonts w:ascii="Arial" w:eastAsia="Arial" w:hAnsi="Arial" w:cs="Arial"/>
          <w:lang w:val="en-US"/>
        </w:rPr>
        <w:t>rosthetists and orthotists</w:t>
      </w:r>
      <w:r w:rsidR="000D1518" w:rsidRPr="00DB0EBE">
        <w:rPr>
          <w:rFonts w:ascii="Arial" w:eastAsia="Arial" w:hAnsi="Arial" w:cs="Arial"/>
          <w:lang w:val="en-US"/>
        </w:rPr>
        <w:t xml:space="preserve">, </w:t>
      </w:r>
      <w:proofErr w:type="spellStart"/>
      <w:r w:rsidRPr="00F94562">
        <w:rPr>
          <w:rFonts w:ascii="Arial" w:eastAsia="Arial" w:hAnsi="Arial" w:cs="Arial"/>
          <w:lang w:val="en-US"/>
        </w:rPr>
        <w:t>orthopaedic</w:t>
      </w:r>
      <w:proofErr w:type="spellEnd"/>
      <w:r w:rsidRPr="00F94562">
        <w:rPr>
          <w:rFonts w:ascii="Arial" w:eastAsia="Arial" w:hAnsi="Arial" w:cs="Arial"/>
          <w:lang w:val="en-US"/>
        </w:rPr>
        <w:t xml:space="preserve"> footwear professionals</w:t>
      </w:r>
      <w:r w:rsidR="000D1518" w:rsidRPr="00DB0EBE">
        <w:rPr>
          <w:rFonts w:ascii="Arial" w:eastAsia="Arial" w:hAnsi="Arial" w:cs="Arial"/>
          <w:lang w:val="en-US"/>
        </w:rPr>
        <w:t xml:space="preserve">, physicians, engineers and therapists - all are invited to present scientific studies, technical contributions, case studies or </w:t>
      </w:r>
      <w:r w:rsidR="00AD5FFD">
        <w:rPr>
          <w:rFonts w:ascii="Arial" w:eastAsia="Arial" w:hAnsi="Arial" w:cs="Arial"/>
          <w:lang w:val="en-US"/>
        </w:rPr>
        <w:t>treatment cases</w:t>
      </w:r>
      <w:r w:rsidR="000D1518" w:rsidRPr="00DB0EBE">
        <w:rPr>
          <w:rFonts w:ascii="Arial" w:eastAsia="Arial" w:hAnsi="Arial" w:cs="Arial"/>
          <w:lang w:val="en-US"/>
        </w:rPr>
        <w:t xml:space="preserve"> as a lecture or </w:t>
      </w:r>
      <w:proofErr w:type="spellStart"/>
      <w:r w:rsidR="000D1518" w:rsidRPr="00DB0EBE">
        <w:rPr>
          <w:rFonts w:ascii="Arial" w:eastAsia="Arial" w:hAnsi="Arial" w:cs="Arial"/>
          <w:lang w:val="en-US"/>
        </w:rPr>
        <w:t>ePoster</w:t>
      </w:r>
      <w:proofErr w:type="spellEnd"/>
      <w:r w:rsidR="000D1518" w:rsidRPr="00DB0EBE">
        <w:rPr>
          <w:rFonts w:ascii="Arial" w:eastAsia="Arial" w:hAnsi="Arial" w:cs="Arial"/>
          <w:lang w:val="en-US"/>
        </w:rPr>
        <w:t xml:space="preserve">. Following anonymous peer review, the accepted contributions will be integrated into thematically appropriate sessions by the </w:t>
      </w:r>
      <w:proofErr w:type="spellStart"/>
      <w:r w:rsidR="000D1518" w:rsidRPr="00DB0EBE">
        <w:rPr>
          <w:rFonts w:ascii="Arial" w:eastAsia="Arial" w:hAnsi="Arial" w:cs="Arial"/>
          <w:lang w:val="en-US"/>
        </w:rPr>
        <w:t>programme</w:t>
      </w:r>
      <w:proofErr w:type="spellEnd"/>
      <w:r w:rsidR="000D1518" w:rsidRPr="00DB0EBE">
        <w:rPr>
          <w:rFonts w:ascii="Arial" w:eastAsia="Arial" w:hAnsi="Arial" w:cs="Arial"/>
          <w:lang w:val="en-US"/>
        </w:rPr>
        <w:t xml:space="preserve"> committee. In this way, they help to shape the World Congress and the future of global </w:t>
      </w:r>
      <w:proofErr w:type="spellStart"/>
      <w:r w:rsidR="00AD5FFD" w:rsidRPr="00AD5FFD">
        <w:rPr>
          <w:rFonts w:ascii="Arial" w:eastAsia="Arial Nova" w:hAnsi="Arial" w:cs="Arial"/>
          <w:bCs/>
          <w:lang w:val="en-US"/>
        </w:rPr>
        <w:t>orthopaedic</w:t>
      </w:r>
      <w:proofErr w:type="spellEnd"/>
      <w:r w:rsidR="00AD5FFD" w:rsidRPr="00AD5FFD">
        <w:rPr>
          <w:rFonts w:ascii="Arial" w:eastAsia="Arial Nova" w:hAnsi="Arial" w:cs="Arial"/>
          <w:bCs/>
          <w:lang w:val="en-US"/>
        </w:rPr>
        <w:t xml:space="preserve"> treatment and care</w:t>
      </w:r>
      <w:r w:rsidR="000D1518" w:rsidRPr="00DB0EBE">
        <w:rPr>
          <w:rFonts w:ascii="Arial" w:eastAsia="Arial" w:hAnsi="Arial" w:cs="Arial"/>
          <w:lang w:val="en-US"/>
        </w:rPr>
        <w:t xml:space="preserve">. </w:t>
      </w:r>
      <w:r w:rsidR="00842770">
        <w:rPr>
          <w:rFonts w:ascii="Arial" w:eastAsia="Arial" w:hAnsi="Arial" w:cs="Arial"/>
          <w:lang w:val="en-US"/>
        </w:rPr>
        <w:t xml:space="preserve"> </w:t>
      </w:r>
    </w:p>
    <w:p w14:paraId="51FFD985" w14:textId="77777777" w:rsidR="00842770" w:rsidRDefault="00842770" w:rsidP="000D1518">
      <w:pPr>
        <w:jc w:val="both"/>
        <w:rPr>
          <w:rFonts w:ascii="Arial" w:eastAsia="Arial" w:hAnsi="Arial" w:cs="Arial"/>
          <w:lang w:val="en-US"/>
        </w:rPr>
      </w:pPr>
    </w:p>
    <w:p w14:paraId="13F6CD3B" w14:textId="6CF36F40" w:rsidR="000D1518" w:rsidRPr="00DB0EBE" w:rsidRDefault="000D1518" w:rsidP="000D1518">
      <w:pPr>
        <w:jc w:val="both"/>
        <w:rPr>
          <w:rFonts w:ascii="Arial" w:eastAsia="Arial" w:hAnsi="Arial" w:cs="Arial"/>
          <w:lang w:val="en-US"/>
        </w:rPr>
      </w:pPr>
      <w:r w:rsidRPr="00DB0EBE">
        <w:rPr>
          <w:rFonts w:ascii="Arial" w:eastAsia="Arial" w:hAnsi="Arial" w:cs="Arial"/>
          <w:lang w:val="en-US"/>
        </w:rPr>
        <w:t xml:space="preserve">"Our aim is to work together to ensure global standards and drive innovation forward, thereby improving the quality of life of </w:t>
      </w:r>
      <w:r w:rsidR="00AD5FFD" w:rsidRPr="00AD5FFD">
        <w:rPr>
          <w:rFonts w:ascii="Arial" w:eastAsia="Arial" w:hAnsi="Arial" w:cs="Arial"/>
          <w:lang w:val="en-US"/>
        </w:rPr>
        <w:t>people with physical limitations</w:t>
      </w:r>
      <w:r w:rsidR="00AD5FFD">
        <w:rPr>
          <w:rFonts w:ascii="Arial" w:eastAsia="Arial" w:hAnsi="Arial" w:cs="Arial"/>
          <w:lang w:val="en-US"/>
        </w:rPr>
        <w:t xml:space="preserve">”, </w:t>
      </w:r>
      <w:r w:rsidRPr="00DB0EBE">
        <w:rPr>
          <w:rFonts w:ascii="Arial" w:eastAsia="Arial" w:hAnsi="Arial" w:cs="Arial"/>
          <w:lang w:val="en-US"/>
        </w:rPr>
        <w:t xml:space="preserve">explain the </w:t>
      </w:r>
      <w:proofErr w:type="spellStart"/>
      <w:r w:rsidRPr="00DB0EBE">
        <w:rPr>
          <w:rFonts w:ascii="Arial" w:eastAsia="Arial" w:hAnsi="Arial" w:cs="Arial"/>
          <w:lang w:val="en-US"/>
        </w:rPr>
        <w:t>OTWorld</w:t>
      </w:r>
      <w:proofErr w:type="spellEnd"/>
      <w:r w:rsidRPr="00DB0EBE">
        <w:rPr>
          <w:rFonts w:ascii="Arial" w:eastAsia="Arial" w:hAnsi="Arial" w:cs="Arial"/>
          <w:lang w:val="en-US"/>
        </w:rPr>
        <w:t xml:space="preserve"> 2026 Congress Presidents, Dr Doris Maier, Chief Physician and Head of the Centre for Spinal Cord Injuries and Neuro-Urology at the BG </w:t>
      </w:r>
      <w:proofErr w:type="spellStart"/>
      <w:r w:rsidRPr="00DB0EBE">
        <w:rPr>
          <w:rFonts w:ascii="Arial" w:eastAsia="Arial" w:hAnsi="Arial" w:cs="Arial"/>
          <w:lang w:val="en-US"/>
        </w:rPr>
        <w:t>Unfallklinik</w:t>
      </w:r>
      <w:proofErr w:type="spellEnd"/>
      <w:r w:rsidRPr="00DB0EBE">
        <w:rPr>
          <w:rFonts w:ascii="Arial" w:eastAsia="Arial" w:hAnsi="Arial" w:cs="Arial"/>
          <w:lang w:val="en-US"/>
        </w:rPr>
        <w:t xml:space="preserve"> </w:t>
      </w:r>
      <w:proofErr w:type="spellStart"/>
      <w:r w:rsidRPr="00DB0EBE">
        <w:rPr>
          <w:rFonts w:ascii="Arial" w:eastAsia="Arial" w:hAnsi="Arial" w:cs="Arial"/>
          <w:lang w:val="en-US"/>
        </w:rPr>
        <w:t>Murnau</w:t>
      </w:r>
      <w:proofErr w:type="spellEnd"/>
      <w:r w:rsidRPr="00DB0EBE">
        <w:rPr>
          <w:rFonts w:ascii="Arial" w:eastAsia="Arial" w:hAnsi="Arial" w:cs="Arial"/>
          <w:lang w:val="en-US"/>
        </w:rPr>
        <w:t xml:space="preserve">, and Thomas </w:t>
      </w:r>
      <w:proofErr w:type="spellStart"/>
      <w:r w:rsidRPr="00DB0EBE">
        <w:rPr>
          <w:rFonts w:ascii="Arial" w:eastAsia="Arial" w:hAnsi="Arial" w:cs="Arial"/>
          <w:lang w:val="en-US"/>
        </w:rPr>
        <w:t>Münch</w:t>
      </w:r>
      <w:proofErr w:type="spellEnd"/>
      <w:r w:rsidRPr="00DB0EBE">
        <w:rPr>
          <w:rFonts w:ascii="Arial" w:eastAsia="Arial" w:hAnsi="Arial" w:cs="Arial"/>
          <w:lang w:val="en-US"/>
        </w:rPr>
        <w:t xml:space="preserve">, master </w:t>
      </w:r>
      <w:r w:rsidR="00C20C98" w:rsidRPr="00C20C98">
        <w:rPr>
          <w:rFonts w:ascii="Arial" w:eastAsia="Arial" w:hAnsi="Arial" w:cs="Arial"/>
          <w:lang w:val="en-US"/>
        </w:rPr>
        <w:t xml:space="preserve">prosthetist and orthotist </w:t>
      </w:r>
      <w:r w:rsidRPr="00DB0EBE">
        <w:rPr>
          <w:rFonts w:ascii="Arial" w:eastAsia="Arial" w:hAnsi="Arial" w:cs="Arial"/>
          <w:lang w:val="en-US"/>
        </w:rPr>
        <w:t xml:space="preserve">and Managing Director of the long-established company </w:t>
      </w:r>
      <w:proofErr w:type="spellStart"/>
      <w:r w:rsidRPr="00DB0EBE">
        <w:rPr>
          <w:rFonts w:ascii="Arial" w:eastAsia="Arial" w:hAnsi="Arial" w:cs="Arial"/>
          <w:lang w:val="en-US"/>
        </w:rPr>
        <w:t>Münch</w:t>
      </w:r>
      <w:proofErr w:type="spellEnd"/>
      <w:r w:rsidRPr="00DB0EBE">
        <w:rPr>
          <w:rFonts w:ascii="Arial" w:eastAsia="Arial" w:hAnsi="Arial" w:cs="Arial"/>
          <w:lang w:val="en-US"/>
        </w:rPr>
        <w:t xml:space="preserve"> und Hahn in Duisburg. </w:t>
      </w:r>
    </w:p>
    <w:p w14:paraId="7BD2B2D9" w14:textId="77777777" w:rsidR="000D1518" w:rsidRPr="00DB0EBE" w:rsidRDefault="000D1518" w:rsidP="000D1518">
      <w:pPr>
        <w:jc w:val="both"/>
        <w:rPr>
          <w:rFonts w:ascii="Arial" w:eastAsia="Arial" w:hAnsi="Arial" w:cs="Arial"/>
          <w:lang w:val="en-US"/>
        </w:rPr>
      </w:pPr>
    </w:p>
    <w:p w14:paraId="4FF0E0CE" w14:textId="659AE837" w:rsidR="000D1518" w:rsidRPr="00DB0EBE" w:rsidRDefault="000D1518" w:rsidP="000D1518">
      <w:pPr>
        <w:jc w:val="both"/>
        <w:rPr>
          <w:rFonts w:ascii="Arial" w:eastAsia="Arial" w:hAnsi="Arial" w:cs="Arial"/>
          <w:b/>
          <w:bCs/>
          <w:lang w:val="en-US"/>
        </w:rPr>
      </w:pPr>
      <w:r w:rsidRPr="00DB0EBE">
        <w:rPr>
          <w:rFonts w:ascii="Arial" w:eastAsia="Arial" w:hAnsi="Arial" w:cs="Arial"/>
          <w:b/>
          <w:bCs/>
          <w:lang w:val="en-US"/>
        </w:rPr>
        <w:t xml:space="preserve">New: </w:t>
      </w:r>
      <w:r w:rsidR="00C20C98">
        <w:rPr>
          <w:rFonts w:ascii="Arial" w:eastAsia="Arial" w:hAnsi="Arial" w:cs="Arial"/>
          <w:b/>
          <w:bCs/>
          <w:lang w:val="en-US"/>
        </w:rPr>
        <w:t>E</w:t>
      </w:r>
      <w:r w:rsidR="0015172D">
        <w:rPr>
          <w:rFonts w:ascii="Arial" w:eastAsia="Arial" w:hAnsi="Arial" w:cs="Arial"/>
          <w:b/>
          <w:bCs/>
          <w:lang w:val="en-US"/>
        </w:rPr>
        <w:t>merging speakers</w:t>
      </w:r>
      <w:r w:rsidRPr="00DB0EBE">
        <w:rPr>
          <w:rFonts w:ascii="Arial" w:eastAsia="Arial" w:hAnsi="Arial" w:cs="Arial"/>
          <w:b/>
          <w:bCs/>
          <w:lang w:val="en-US"/>
        </w:rPr>
        <w:t xml:space="preserve"> in demand</w:t>
      </w:r>
    </w:p>
    <w:p w14:paraId="7E2C051B" w14:textId="483DB101" w:rsidR="000D1518" w:rsidRPr="00DB0EBE" w:rsidRDefault="000D1518" w:rsidP="000D1518">
      <w:pPr>
        <w:jc w:val="both"/>
        <w:rPr>
          <w:rFonts w:ascii="Arial" w:eastAsia="Arial" w:hAnsi="Arial" w:cs="Arial"/>
          <w:lang w:val="en-US"/>
        </w:rPr>
      </w:pPr>
      <w:r w:rsidRPr="00DB0EBE">
        <w:rPr>
          <w:lang w:val="en-US"/>
        </w:rPr>
        <w:br/>
      </w:r>
      <w:r w:rsidRPr="00DB0EBE">
        <w:rPr>
          <w:rFonts w:ascii="Arial" w:eastAsia="Arial" w:hAnsi="Arial" w:cs="Arial"/>
          <w:lang w:val="en-US"/>
        </w:rPr>
        <w:t xml:space="preserve">For the first time, students and trainees have the opportunity to present themselves as </w:t>
      </w:r>
      <w:r w:rsidR="00C20C98">
        <w:rPr>
          <w:rFonts w:ascii="Arial" w:eastAsia="Arial" w:hAnsi="Arial" w:cs="Arial"/>
          <w:lang w:val="en-US"/>
        </w:rPr>
        <w:t>emerging</w:t>
      </w:r>
      <w:r w:rsidRPr="00DB0EBE">
        <w:rPr>
          <w:rFonts w:ascii="Arial" w:eastAsia="Arial" w:hAnsi="Arial" w:cs="Arial"/>
          <w:lang w:val="en-US"/>
        </w:rPr>
        <w:t xml:space="preserve"> speakers. The new submission form is aimed specifically at young talents who would like to present their expertise and ideas to an international audience of experts.</w:t>
      </w:r>
    </w:p>
    <w:p w14:paraId="34566E4D" w14:textId="77777777" w:rsidR="000D1518" w:rsidRPr="00DB0EBE" w:rsidRDefault="000D1518" w:rsidP="000D1518">
      <w:pPr>
        <w:jc w:val="both"/>
        <w:rPr>
          <w:rFonts w:ascii="Arial" w:eastAsia="Arial" w:hAnsi="Arial" w:cs="Arial"/>
          <w:lang w:val="en-US"/>
        </w:rPr>
      </w:pPr>
    </w:p>
    <w:p w14:paraId="79CCD13E" w14:textId="5100A1C1" w:rsidR="000D1518" w:rsidRPr="00DB0EBE" w:rsidRDefault="000D1518" w:rsidP="000D1518">
      <w:pPr>
        <w:jc w:val="both"/>
        <w:rPr>
          <w:rFonts w:ascii="Arial" w:eastAsia="Arial" w:hAnsi="Arial" w:cs="Arial"/>
          <w:b/>
          <w:bCs/>
          <w:lang w:val="en-US"/>
        </w:rPr>
      </w:pPr>
      <w:r w:rsidRPr="00DB0EBE">
        <w:rPr>
          <w:rFonts w:ascii="Arial" w:eastAsia="Arial" w:hAnsi="Arial" w:cs="Arial"/>
          <w:b/>
          <w:bCs/>
          <w:lang w:val="en-US"/>
        </w:rPr>
        <w:t xml:space="preserve">Main topics and submission </w:t>
      </w:r>
      <w:r w:rsidR="00C20C98">
        <w:rPr>
          <w:rFonts w:ascii="Arial" w:eastAsia="Arial" w:hAnsi="Arial" w:cs="Arial"/>
          <w:b/>
          <w:bCs/>
          <w:lang w:val="en-US"/>
        </w:rPr>
        <w:t>formats</w:t>
      </w:r>
    </w:p>
    <w:p w14:paraId="08624E0B" w14:textId="77777777" w:rsidR="000D1518" w:rsidRPr="00DB0EBE" w:rsidRDefault="000D1518" w:rsidP="000D1518">
      <w:pPr>
        <w:jc w:val="both"/>
        <w:rPr>
          <w:rFonts w:ascii="Arial" w:eastAsia="Arial" w:hAnsi="Arial" w:cs="Arial"/>
          <w:b/>
          <w:bCs/>
          <w:lang w:val="en-US"/>
        </w:rPr>
      </w:pPr>
    </w:p>
    <w:p w14:paraId="41844237" w14:textId="44C30579" w:rsidR="000D1518" w:rsidRPr="00DB0EBE" w:rsidRDefault="000D1518" w:rsidP="000D1518">
      <w:pPr>
        <w:jc w:val="both"/>
        <w:rPr>
          <w:rFonts w:ascii="Arial" w:eastAsia="Arial" w:hAnsi="Arial" w:cs="Arial"/>
          <w:lang w:val="en-US"/>
        </w:rPr>
      </w:pPr>
      <w:r w:rsidRPr="00DB0EBE">
        <w:rPr>
          <w:rFonts w:ascii="Arial" w:eastAsia="Arial" w:hAnsi="Arial" w:cs="Arial"/>
          <w:lang w:val="en-US"/>
        </w:rPr>
        <w:t>The thematic portfolio of the congress includes, among other things:</w:t>
      </w:r>
    </w:p>
    <w:p w14:paraId="08B5DABD" w14:textId="77777777" w:rsidR="003C24D0" w:rsidRPr="00DB0EBE" w:rsidRDefault="003C24D0" w:rsidP="000D1518">
      <w:pPr>
        <w:jc w:val="both"/>
        <w:rPr>
          <w:rFonts w:ascii="Arial" w:eastAsia="Arial" w:hAnsi="Arial" w:cs="Arial"/>
          <w:lang w:val="en-US"/>
        </w:rPr>
      </w:pPr>
    </w:p>
    <w:p w14:paraId="09ED1A37" w14:textId="77777777" w:rsidR="000D1518" w:rsidRPr="00DB0EBE" w:rsidRDefault="000D1518" w:rsidP="000D1518">
      <w:pPr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  <w:lang w:val="en-US"/>
        </w:rPr>
      </w:pPr>
      <w:r w:rsidRPr="00DB0EBE">
        <w:rPr>
          <w:rFonts w:ascii="Arial" w:eastAsia="Arial" w:hAnsi="Arial" w:cs="Arial"/>
          <w:lang w:val="en-US"/>
        </w:rPr>
        <w:t xml:space="preserve">Prosthetics, orthotics and </w:t>
      </w:r>
      <w:proofErr w:type="spellStart"/>
      <w:r w:rsidRPr="00DB0EBE">
        <w:rPr>
          <w:rFonts w:ascii="Arial" w:eastAsia="Arial" w:hAnsi="Arial" w:cs="Arial"/>
          <w:lang w:val="en-US"/>
        </w:rPr>
        <w:t>orthopaedic</w:t>
      </w:r>
      <w:proofErr w:type="spellEnd"/>
      <w:r w:rsidRPr="00DB0EBE">
        <w:rPr>
          <w:rFonts w:ascii="Arial" w:eastAsia="Arial" w:hAnsi="Arial" w:cs="Arial"/>
          <w:lang w:val="en-US"/>
        </w:rPr>
        <w:t xml:space="preserve"> footwear technology</w:t>
      </w:r>
    </w:p>
    <w:p w14:paraId="68136879" w14:textId="77777777" w:rsidR="000D1518" w:rsidRDefault="000D1518" w:rsidP="000D1518">
      <w:pPr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Rehabilitation and </w:t>
      </w:r>
      <w:proofErr w:type="spellStart"/>
      <w:r>
        <w:rPr>
          <w:rFonts w:ascii="Arial" w:eastAsia="Arial" w:hAnsi="Arial" w:cs="Arial"/>
        </w:rPr>
        <w:t>paediatric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orthopaedics</w:t>
      </w:r>
      <w:proofErr w:type="spellEnd"/>
    </w:p>
    <w:p w14:paraId="4B9BE883" w14:textId="46CC5200" w:rsidR="000D1518" w:rsidRPr="00C20C98" w:rsidRDefault="000D1518" w:rsidP="000D1518">
      <w:pPr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  <w:lang w:val="en-US"/>
        </w:rPr>
      </w:pPr>
      <w:r w:rsidRPr="00C20C98">
        <w:rPr>
          <w:rFonts w:ascii="Arial" w:eastAsia="Arial" w:hAnsi="Arial" w:cs="Arial"/>
          <w:lang w:val="en-US"/>
        </w:rPr>
        <w:lastRenderedPageBreak/>
        <w:t>Training/</w:t>
      </w:r>
      <w:r w:rsidR="00C20C98" w:rsidRPr="00C20C98">
        <w:rPr>
          <w:rFonts w:ascii="Arial" w:eastAsia="Arial" w:hAnsi="Arial" w:cs="Arial"/>
          <w:lang w:val="en-US"/>
        </w:rPr>
        <w:t>outlines of the profession</w:t>
      </w:r>
      <w:r w:rsidRPr="00C20C98">
        <w:rPr>
          <w:rFonts w:ascii="Arial" w:eastAsia="Arial" w:hAnsi="Arial" w:cs="Arial"/>
          <w:lang w:val="en-US"/>
        </w:rPr>
        <w:t xml:space="preserve"> </w:t>
      </w:r>
    </w:p>
    <w:p w14:paraId="3733BB6A" w14:textId="53C865B6" w:rsidR="000D1518" w:rsidRDefault="00C20C98" w:rsidP="000D1518">
      <w:pPr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Pr="00C20C98">
        <w:rPr>
          <w:rFonts w:ascii="Arial" w:eastAsia="Arial" w:hAnsi="Arial" w:cs="Arial"/>
        </w:rPr>
        <w:t xml:space="preserve">ntegrated </w:t>
      </w:r>
      <w:proofErr w:type="spellStart"/>
      <w:r w:rsidRPr="00C20C98">
        <w:rPr>
          <w:rFonts w:ascii="Arial" w:eastAsia="Arial" w:hAnsi="Arial" w:cs="Arial"/>
        </w:rPr>
        <w:t>treatment</w:t>
      </w:r>
      <w:proofErr w:type="spellEnd"/>
    </w:p>
    <w:p w14:paraId="56A99278" w14:textId="77777777" w:rsidR="000D1518" w:rsidRDefault="000D1518" w:rsidP="000D1518">
      <w:pPr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Digitalisation and materials research</w:t>
      </w:r>
    </w:p>
    <w:p w14:paraId="4264F1F1" w14:textId="77777777" w:rsidR="000D1518" w:rsidRPr="00DB0EBE" w:rsidRDefault="000D1518" w:rsidP="000D1518">
      <w:pPr>
        <w:numPr>
          <w:ilvl w:val="0"/>
          <w:numId w:val="29"/>
        </w:numPr>
        <w:spacing w:after="160" w:line="276" w:lineRule="auto"/>
        <w:jc w:val="both"/>
        <w:rPr>
          <w:rFonts w:ascii="Arial" w:eastAsia="Arial" w:hAnsi="Arial" w:cs="Arial"/>
          <w:lang w:val="en-US"/>
        </w:rPr>
      </w:pPr>
      <w:r w:rsidRPr="00DB0EBE">
        <w:rPr>
          <w:rFonts w:ascii="Arial" w:eastAsia="Arial" w:hAnsi="Arial" w:cs="Arial"/>
          <w:lang w:val="en-US"/>
        </w:rPr>
        <w:t xml:space="preserve">Treatment in crisis areas and sports </w:t>
      </w:r>
      <w:proofErr w:type="spellStart"/>
      <w:r w:rsidRPr="00DB0EBE">
        <w:rPr>
          <w:rFonts w:ascii="Arial" w:eastAsia="Arial" w:hAnsi="Arial" w:cs="Arial"/>
          <w:lang w:val="en-US"/>
        </w:rPr>
        <w:t>orthopaedics</w:t>
      </w:r>
      <w:proofErr w:type="spellEnd"/>
    </w:p>
    <w:p w14:paraId="7E40AA87" w14:textId="77777777" w:rsidR="00842770" w:rsidRDefault="00842770" w:rsidP="000D1518">
      <w:pPr>
        <w:jc w:val="both"/>
        <w:rPr>
          <w:rFonts w:ascii="Arial" w:eastAsia="Arial" w:hAnsi="Arial" w:cs="Arial"/>
          <w:lang w:val="en-US"/>
        </w:rPr>
      </w:pPr>
    </w:p>
    <w:p w14:paraId="35A2770E" w14:textId="5F48931D" w:rsidR="000D1518" w:rsidRPr="00DB0EBE" w:rsidRDefault="000D1518" w:rsidP="000D1518">
      <w:pPr>
        <w:jc w:val="both"/>
        <w:rPr>
          <w:rFonts w:ascii="Arial" w:eastAsia="Arial" w:hAnsi="Arial" w:cs="Arial"/>
          <w:lang w:val="en-US"/>
        </w:rPr>
      </w:pPr>
      <w:r w:rsidRPr="00DB0EBE">
        <w:rPr>
          <w:rFonts w:ascii="Arial" w:eastAsia="Arial" w:hAnsi="Arial" w:cs="Arial"/>
          <w:lang w:val="en-US"/>
        </w:rPr>
        <w:t xml:space="preserve">Further information on abstract submission and the conditions of participation are available </w:t>
      </w:r>
      <w:hyperlink r:id="rId8" w:history="1">
        <w:r w:rsidR="00DB0EBE" w:rsidRPr="00DB0EBE">
          <w:rPr>
            <w:rStyle w:val="Hyperlink"/>
            <w:rFonts w:ascii="Arial" w:eastAsia="Arial" w:hAnsi="Arial" w:cs="Arial"/>
            <w:lang w:val="en-US"/>
          </w:rPr>
          <w:t>online</w:t>
        </w:r>
      </w:hyperlink>
      <w:r w:rsidR="00DB0EBE">
        <w:rPr>
          <w:rFonts w:ascii="Arial" w:eastAsia="Arial" w:hAnsi="Arial" w:cs="Arial"/>
          <w:lang w:val="en-US"/>
        </w:rPr>
        <w:t xml:space="preserve">. </w:t>
      </w:r>
    </w:p>
    <w:p w14:paraId="3F2C4427" w14:textId="77777777" w:rsidR="00DD7C0F" w:rsidRDefault="00DD7C0F" w:rsidP="00C413CA">
      <w:pPr>
        <w:jc w:val="both"/>
        <w:rPr>
          <w:rFonts w:ascii="Arial" w:eastAsia="Times New Roman" w:hAnsi="Arial" w:cs="Arial"/>
          <w:b/>
          <w:sz w:val="18"/>
          <w:szCs w:val="20"/>
          <w:lang w:val="en-US" w:eastAsia="de-DE"/>
        </w:rPr>
      </w:pPr>
    </w:p>
    <w:p w14:paraId="1B65924A" w14:textId="77777777" w:rsidR="00842770" w:rsidRDefault="00842770" w:rsidP="00C413CA">
      <w:pPr>
        <w:jc w:val="both"/>
        <w:rPr>
          <w:rFonts w:ascii="Arial" w:eastAsia="Times New Roman" w:hAnsi="Arial" w:cs="Arial"/>
          <w:b/>
          <w:sz w:val="18"/>
          <w:szCs w:val="20"/>
          <w:lang w:val="en-US" w:eastAsia="de-DE"/>
        </w:rPr>
      </w:pPr>
    </w:p>
    <w:p w14:paraId="52B73B44" w14:textId="11DB0BEF" w:rsidR="00C413CA" w:rsidRPr="00D71198" w:rsidRDefault="00C413CA" w:rsidP="00C413CA">
      <w:pPr>
        <w:jc w:val="both"/>
        <w:rPr>
          <w:rFonts w:ascii="Arial" w:eastAsia="Times New Roman" w:hAnsi="Arial" w:cs="Arial"/>
          <w:b/>
          <w:sz w:val="18"/>
          <w:szCs w:val="20"/>
          <w:lang w:val="en-US" w:eastAsia="de-DE"/>
        </w:rPr>
      </w:pPr>
      <w:r w:rsidRPr="00D71198">
        <w:rPr>
          <w:rFonts w:ascii="Arial" w:eastAsia="Times New Roman" w:hAnsi="Arial" w:cs="Arial"/>
          <w:b/>
          <w:sz w:val="18"/>
          <w:szCs w:val="20"/>
          <w:lang w:val="en-US" w:eastAsia="de-DE"/>
        </w:rPr>
        <w:t xml:space="preserve">About </w:t>
      </w:r>
      <w:proofErr w:type="spellStart"/>
      <w:r w:rsidR="00DB0EBE" w:rsidRPr="00D71198">
        <w:rPr>
          <w:rFonts w:ascii="Arial" w:eastAsia="Times New Roman" w:hAnsi="Arial" w:cs="Arial"/>
          <w:b/>
          <w:sz w:val="18"/>
          <w:szCs w:val="20"/>
          <w:lang w:val="en-US" w:eastAsia="de-DE"/>
        </w:rPr>
        <w:t>OTWorld</w:t>
      </w:r>
      <w:proofErr w:type="spellEnd"/>
    </w:p>
    <w:p w14:paraId="6A8B6BCA" w14:textId="41F25CAC" w:rsidR="00965C77" w:rsidRPr="007708D3" w:rsidRDefault="00965C77" w:rsidP="00C413CA">
      <w:pPr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OTWorld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is the largest leading international industry platform for all manufacturers, distributors and service providers in the field of modern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orthopaedic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treatment and care. The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OTWorld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International Trade Show and World Congress offers a unique range of products and services for prosthetists, orthotists,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orthopaedic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footwear professionals, rehabilitation technicians as well as therapists, doctors, engineers and employees of medical retail and health insurance companies. The German Association of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Orthopaedic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Technology (BIV-OT) is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OTWorld's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conceptual partner. The holder of the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OTWorld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brand and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organiser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of the Congress is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Confairmed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GmbH.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Leipziger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Messe GmbH is responsible for the industry trade show. The next </w:t>
      </w:r>
      <w:proofErr w:type="spellStart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>OTWorld</w:t>
      </w:r>
      <w:proofErr w:type="spellEnd"/>
      <w:r w:rsidRPr="007708D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will take place from 19 to 22 May 2026 in Leipzig.</w:t>
      </w:r>
    </w:p>
    <w:p w14:paraId="1EA475ED" w14:textId="77777777" w:rsidR="00C413CA" w:rsidRPr="00D71198" w:rsidRDefault="00C413CA" w:rsidP="00C413CA">
      <w:pPr>
        <w:jc w:val="both"/>
        <w:rPr>
          <w:rFonts w:ascii="Arial" w:eastAsia="Times New Roman" w:hAnsi="Arial" w:cs="Arial"/>
          <w:sz w:val="18"/>
          <w:szCs w:val="20"/>
          <w:lang w:val="en-US" w:eastAsia="de-DE"/>
        </w:rPr>
      </w:pPr>
    </w:p>
    <w:p w14:paraId="264CBA86" w14:textId="77777777" w:rsidR="00C413CA" w:rsidRPr="00D71198" w:rsidRDefault="00C413CA" w:rsidP="00C413CA">
      <w:pPr>
        <w:spacing w:line="276" w:lineRule="auto"/>
        <w:jc w:val="both"/>
        <w:rPr>
          <w:rFonts w:ascii="Arial" w:eastAsia="SimSun" w:hAnsi="Arial"/>
          <w:b/>
          <w:sz w:val="18"/>
          <w:szCs w:val="20"/>
          <w:lang w:val="en-US" w:eastAsia="de-DE"/>
        </w:rPr>
      </w:pPr>
      <w:r w:rsidRPr="00D71198">
        <w:rPr>
          <w:rFonts w:ascii="Arial" w:eastAsia="SimSun" w:hAnsi="Arial"/>
          <w:b/>
          <w:sz w:val="18"/>
          <w:szCs w:val="20"/>
          <w:lang w:val="en-US" w:eastAsia="de-DE"/>
        </w:rPr>
        <w:t xml:space="preserve">About </w:t>
      </w:r>
      <w:proofErr w:type="spellStart"/>
      <w:r w:rsidRPr="00D71198">
        <w:rPr>
          <w:rFonts w:ascii="Arial" w:eastAsia="SimSun" w:hAnsi="Arial"/>
          <w:b/>
          <w:sz w:val="18"/>
          <w:szCs w:val="20"/>
          <w:lang w:val="en-US" w:eastAsia="de-DE"/>
        </w:rPr>
        <w:t>Leipziger</w:t>
      </w:r>
      <w:proofErr w:type="spellEnd"/>
      <w:r w:rsidRPr="00D71198">
        <w:rPr>
          <w:rFonts w:ascii="Arial" w:eastAsia="SimSun" w:hAnsi="Arial"/>
          <w:b/>
          <w:sz w:val="18"/>
          <w:szCs w:val="20"/>
          <w:lang w:val="en-US" w:eastAsia="de-DE"/>
        </w:rPr>
        <w:t xml:space="preserve"> Messe</w:t>
      </w:r>
    </w:p>
    <w:p w14:paraId="05D03E8E" w14:textId="12210A9D" w:rsidR="00AB1D76" w:rsidRPr="00D71198" w:rsidRDefault="00DB0EBE" w:rsidP="00C413CA">
      <w:pPr>
        <w:jc w:val="both"/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</w:pPr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 xml:space="preserve">The </w:t>
      </w:r>
      <w:proofErr w:type="spellStart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>Leipziger</w:t>
      </w:r>
      <w:proofErr w:type="spellEnd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 xml:space="preserve"> Messe is one of the ten leading German trade fair companies and one of the top 50 worldwide. It </w:t>
      </w:r>
      <w:proofErr w:type="spellStart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>organises</w:t>
      </w:r>
      <w:proofErr w:type="spellEnd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 xml:space="preserve"> events in Leipzig and at various locations all over Germany and abroad. With its five subsidiaries and the Congress Center Leipzig (CCL), </w:t>
      </w:r>
      <w:proofErr w:type="spellStart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>Leipziger</w:t>
      </w:r>
      <w:proofErr w:type="spellEnd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 xml:space="preserve"> Messe is a comprehensive service provider covering the entire chain of the events business. It is due to this level of professionalism, that customers and visitors in 2024 voted the </w:t>
      </w:r>
      <w:proofErr w:type="spellStart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>Leipziger</w:t>
      </w:r>
      <w:proofErr w:type="spellEnd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 xml:space="preserve"> Messe the service champion of the trade fair industry in Germany's largest service ranking for the 11th time in a row. The Leipzig fairgrounds comprise an exhibition area of 111,900 m² and an open-air exhibition area of 70,000 m². Every year, over 250 events with more than 7,800 exhibitors and over 1.2 million visitors take place – from trade fairs, exhibitions and congresses to events. Leipzig was the first German trade fair company to be certified according to the Green Globe standards. Sustainability is a recurring theme in the </w:t>
      </w:r>
      <w:proofErr w:type="spellStart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>Leipziger</w:t>
      </w:r>
      <w:proofErr w:type="spellEnd"/>
      <w:r w:rsidRPr="00D71198">
        <w:rPr>
          <w:rFonts w:ascii="Arial" w:hAnsi="Arial" w:cs="Arial"/>
          <w:color w:val="333333"/>
          <w:sz w:val="20"/>
          <w:szCs w:val="21"/>
          <w:shd w:val="clear" w:color="auto" w:fill="FFFFFF"/>
          <w:lang w:val="en-US"/>
        </w:rPr>
        <w:t xml:space="preserve"> Messe's corporate activities.</w:t>
      </w:r>
    </w:p>
    <w:p w14:paraId="68568656" w14:textId="77777777" w:rsidR="00DD7C0F" w:rsidRDefault="00DD7C0F" w:rsidP="00D71198">
      <w:pPr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14:paraId="4BD0BD5C" w14:textId="77777777" w:rsidR="00842770" w:rsidRDefault="00842770" w:rsidP="00D71198">
      <w:pPr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14:paraId="68EE3776" w14:textId="15D29CA9" w:rsidR="00842770" w:rsidRDefault="00D71198" w:rsidP="00D71198">
      <w:pPr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AC2170">
        <w:rPr>
          <w:rFonts w:ascii="Arial" w:eastAsia="Times New Roman" w:hAnsi="Arial" w:cs="Arial"/>
          <w:b/>
          <w:sz w:val="20"/>
          <w:szCs w:val="20"/>
          <w:lang w:val="en-GB" w:eastAsia="en-GB"/>
        </w:rPr>
        <w:t xml:space="preserve">Press Contacts </w:t>
      </w:r>
      <w:r w:rsidRPr="00AC2170">
        <w:rPr>
          <w:rFonts w:ascii="Arial" w:eastAsia="Times New Roman" w:hAnsi="Arial" w:cs="Arial"/>
          <w:b/>
          <w:sz w:val="20"/>
          <w:szCs w:val="20"/>
          <w:lang w:val="en-GB" w:eastAsia="en-GB"/>
        </w:rPr>
        <w:br/>
      </w:r>
    </w:p>
    <w:p w14:paraId="7F6BCA40" w14:textId="22A9D8C8" w:rsidR="00D71198" w:rsidRPr="00AC2170" w:rsidRDefault="00D71198" w:rsidP="00D71198">
      <w:pPr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>Anja Hummel</w:t>
      </w:r>
      <w:r w:rsidRPr="00AC2170">
        <w:rPr>
          <w:rFonts w:ascii="Arial" w:eastAsia="Times New Roman" w:hAnsi="Arial" w:cs="Arial"/>
          <w:sz w:val="20"/>
          <w:szCs w:val="20"/>
          <w:lang w:val="en-GB" w:eastAsia="en-GB"/>
        </w:rPr>
        <w:tab/>
      </w:r>
    </w:p>
    <w:p w14:paraId="653B06F0" w14:textId="77777777" w:rsidR="00D71198" w:rsidRPr="00AC2170" w:rsidRDefault="00D71198" w:rsidP="00D71198">
      <w:pPr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AC2170">
        <w:rPr>
          <w:rFonts w:ascii="Arial" w:eastAsia="Times New Roman" w:hAnsi="Arial" w:cs="Arial"/>
          <w:sz w:val="20"/>
          <w:szCs w:val="20"/>
          <w:lang w:val="en-GB" w:eastAsia="en-GB"/>
        </w:rPr>
        <w:t xml:space="preserve">Press Contact for </w:t>
      </w:r>
      <w:proofErr w:type="spellStart"/>
      <w:r w:rsidRPr="00AC2170">
        <w:rPr>
          <w:rFonts w:ascii="Arial" w:eastAsia="Times New Roman" w:hAnsi="Arial" w:cs="Arial"/>
          <w:sz w:val="20"/>
          <w:szCs w:val="20"/>
          <w:lang w:val="en-GB" w:eastAsia="en-GB"/>
        </w:rPr>
        <w:t>OTWorld</w:t>
      </w:r>
      <w:proofErr w:type="spellEnd"/>
    </w:p>
    <w:p w14:paraId="2486119C" w14:textId="4AA3F2DD" w:rsidR="00D71198" w:rsidRPr="00324AA0" w:rsidRDefault="005C26E2" w:rsidP="00D71198">
      <w:pPr>
        <w:ind w:left="4245" w:hanging="4245"/>
        <w:rPr>
          <w:rFonts w:ascii="Arial" w:eastAsia="Times New Roman" w:hAnsi="Arial" w:cs="Arial"/>
          <w:sz w:val="20"/>
          <w:szCs w:val="20"/>
          <w:lang w:eastAsia="de-DE"/>
        </w:rPr>
      </w:pPr>
      <w:hyperlink r:id="rId9" w:history="1">
        <w:r w:rsidR="00D71198" w:rsidRPr="00324A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Leipziger Messe GmbH</w:t>
        </w:r>
      </w:hyperlink>
      <w:r w:rsidR="00D71198" w:rsidRPr="00324AA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71198" w:rsidRPr="00324AA0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465E6124" w14:textId="77777777" w:rsidR="00D71198" w:rsidRPr="00324AA0" w:rsidRDefault="00D71198" w:rsidP="00D71198">
      <w:pPr>
        <w:ind w:left="4245" w:hanging="4245"/>
        <w:rPr>
          <w:rFonts w:ascii="Arial" w:eastAsia="Times New Roman" w:hAnsi="Arial" w:cs="Arial"/>
          <w:sz w:val="20"/>
          <w:szCs w:val="20"/>
          <w:lang w:eastAsia="de-DE"/>
        </w:rPr>
      </w:pPr>
      <w:r w:rsidRPr="00324AA0">
        <w:rPr>
          <w:rFonts w:ascii="Arial" w:eastAsia="Times New Roman" w:hAnsi="Arial" w:cs="Arial"/>
          <w:sz w:val="20"/>
          <w:szCs w:val="20"/>
          <w:lang w:eastAsia="en-GB"/>
        </w:rPr>
        <w:t xml:space="preserve">Phone: +49 (0)341 678-6528 </w:t>
      </w:r>
      <w:r w:rsidRPr="00324AA0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2DC18941" w14:textId="43EB7F95" w:rsidR="00D71198" w:rsidRPr="00324AA0" w:rsidRDefault="005C26E2" w:rsidP="00D71198">
      <w:pPr>
        <w:tabs>
          <w:tab w:val="left" w:pos="4253"/>
        </w:tabs>
        <w:rPr>
          <w:rFonts w:ascii="Arial" w:eastAsia="Times New Roman" w:hAnsi="Arial" w:cs="Arial"/>
          <w:sz w:val="20"/>
          <w:szCs w:val="20"/>
          <w:lang w:eastAsia="de-DE"/>
        </w:rPr>
      </w:pPr>
      <w:hyperlink r:id="rId10" w:history="1">
        <w:r w:rsidR="00842770" w:rsidRPr="00324A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mailto:a.hummel@leipziger-messe.de</w:t>
        </w:r>
      </w:hyperlink>
      <w:r w:rsidR="00D71198" w:rsidRPr="00324AA0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5385F7EC" w14:textId="77777777" w:rsidR="00D71198" w:rsidRPr="00324AA0" w:rsidRDefault="00D71198" w:rsidP="00D71198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14:paraId="5585035B" w14:textId="77777777" w:rsidR="00D71198" w:rsidRPr="00324AA0" w:rsidRDefault="00D71198" w:rsidP="00D71198">
      <w:pPr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324AA0">
        <w:rPr>
          <w:rFonts w:ascii="Arial" w:eastAsia="Times New Roman" w:hAnsi="Arial" w:cs="Arial"/>
          <w:sz w:val="20"/>
          <w:szCs w:val="20"/>
          <w:lang w:val="en-US" w:eastAsia="en-GB"/>
        </w:rPr>
        <w:t>Ruth Justen</w:t>
      </w:r>
    </w:p>
    <w:p w14:paraId="6ADEA61A" w14:textId="14A752C6" w:rsidR="00D71198" w:rsidRPr="00AC2170" w:rsidRDefault="00D71198" w:rsidP="00D71198">
      <w:pPr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AC2170">
        <w:rPr>
          <w:rFonts w:ascii="Arial" w:eastAsia="Times New Roman" w:hAnsi="Arial" w:cs="Arial"/>
          <w:sz w:val="20"/>
          <w:szCs w:val="20"/>
          <w:lang w:val="en-GB" w:eastAsia="en-GB"/>
        </w:rPr>
        <w:t>Press Contact</w:t>
      </w:r>
    </w:p>
    <w:p w14:paraId="7A9730CC" w14:textId="77777777" w:rsidR="00D71198" w:rsidRPr="00AC2170" w:rsidRDefault="00D71198" w:rsidP="00D71198">
      <w:pPr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AC2170">
        <w:rPr>
          <w:rFonts w:ascii="Arial" w:eastAsia="Times New Roman" w:hAnsi="Arial" w:cs="Arial"/>
          <w:sz w:val="20"/>
          <w:szCs w:val="20"/>
          <w:lang w:val="en-GB" w:eastAsia="en-GB"/>
        </w:rPr>
        <w:t>German Association of Orthopaedic Technology (BIV-OT)</w:t>
      </w:r>
    </w:p>
    <w:p w14:paraId="1537FDF8" w14:textId="77777777" w:rsidR="00D71198" w:rsidRPr="0015172D" w:rsidRDefault="00D71198" w:rsidP="00D71198">
      <w:pPr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5172D">
        <w:rPr>
          <w:rFonts w:ascii="Arial" w:eastAsia="Times New Roman" w:hAnsi="Arial" w:cs="Arial"/>
          <w:sz w:val="20"/>
          <w:szCs w:val="20"/>
          <w:lang w:val="en-US" w:eastAsia="en-GB"/>
        </w:rPr>
        <w:t>Phone: +49 (0)231 5570-5052</w:t>
      </w:r>
    </w:p>
    <w:p w14:paraId="26424FE7" w14:textId="3016B3C3" w:rsidR="00D71198" w:rsidRPr="0015172D" w:rsidRDefault="005C26E2" w:rsidP="00D71198">
      <w:pPr>
        <w:rPr>
          <w:rFonts w:ascii="Arial" w:eastAsia="Times New Roman" w:hAnsi="Arial" w:cs="Arial"/>
          <w:sz w:val="20"/>
          <w:szCs w:val="20"/>
          <w:lang w:val="en-US" w:eastAsia="de-DE"/>
        </w:rPr>
      </w:pPr>
      <w:hyperlink r:id="rId11" w:history="1">
        <w:r w:rsidR="00842770" w:rsidRPr="00842770">
          <w:rPr>
            <w:rStyle w:val="Hyperlink"/>
            <w:rFonts w:ascii="Arial" w:eastAsia="Times New Roman" w:hAnsi="Arial" w:cs="Arial"/>
            <w:sz w:val="20"/>
            <w:szCs w:val="20"/>
            <w:lang w:val="en-US" w:eastAsia="en-GB"/>
          </w:rPr>
          <w:t>mailto:ruth.justen@biv-ot.org</w:t>
        </w:r>
      </w:hyperlink>
    </w:p>
    <w:p w14:paraId="0EA289A9" w14:textId="77777777" w:rsidR="00842770" w:rsidRDefault="00842770" w:rsidP="00C413CA">
      <w:pPr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2B0F80D1" w14:textId="21FD5495" w:rsidR="00C413CA" w:rsidRPr="00DB0EBE" w:rsidRDefault="00C413CA" w:rsidP="00C413CA">
      <w:pPr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DB0EBE">
        <w:rPr>
          <w:rFonts w:ascii="Arial" w:eastAsia="Times New Roman" w:hAnsi="Arial" w:cs="Arial"/>
          <w:b/>
          <w:sz w:val="20"/>
          <w:szCs w:val="20"/>
          <w:lang w:val="en-US" w:eastAsia="de-DE"/>
        </w:rPr>
        <w:lastRenderedPageBreak/>
        <w:t>OTWorld</w:t>
      </w:r>
      <w:proofErr w:type="spellEnd"/>
      <w:r w:rsidRPr="00DB0EBE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on the Internet</w:t>
      </w:r>
      <w:r w:rsidRPr="00DB0EBE">
        <w:rPr>
          <w:rFonts w:ascii="Arial" w:eastAsia="Times New Roman" w:hAnsi="Arial" w:cs="Arial"/>
          <w:sz w:val="20"/>
          <w:szCs w:val="20"/>
          <w:lang w:val="en-US" w:eastAsia="de-DE"/>
        </w:rPr>
        <w:t>:</w:t>
      </w:r>
    </w:p>
    <w:p w14:paraId="5DA3A440" w14:textId="423210E5" w:rsidR="00842770" w:rsidRDefault="005C26E2" w:rsidP="00C413CA">
      <w:pPr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de-DE"/>
        </w:rPr>
      </w:pPr>
      <w:hyperlink r:id="rId12" w:history="1">
        <w:r w:rsidR="00842770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Websi</w:t>
        </w:r>
        <w:r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t</w:t>
        </w:r>
        <w:r w:rsidR="00842770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e</w:t>
        </w:r>
      </w:hyperlink>
      <w:bookmarkStart w:id="1" w:name="_GoBack"/>
      <w:bookmarkEnd w:id="1"/>
    </w:p>
    <w:p w14:paraId="4571FBD9" w14:textId="1C987F24" w:rsidR="00C413CA" w:rsidRPr="00DB0EBE" w:rsidRDefault="005C26E2" w:rsidP="00C413CA">
      <w:pPr>
        <w:rPr>
          <w:rFonts w:ascii="Arial" w:hAnsi="Arial" w:cs="Arial"/>
          <w:color w:val="000000"/>
          <w:sz w:val="20"/>
          <w:szCs w:val="20"/>
          <w:lang w:val="en-US"/>
        </w:rPr>
      </w:pPr>
      <w:hyperlink r:id="rId13" w:tgtFrame="_blank" w:history="1">
        <w:r w:rsidR="00842770">
          <w:rPr>
            <w:rFonts w:ascii="Arial" w:hAnsi="Arial" w:cs="Arial"/>
            <w:color w:val="004494"/>
            <w:sz w:val="20"/>
            <w:szCs w:val="20"/>
            <w:u w:val="single"/>
            <w:lang w:val="en-US"/>
          </w:rPr>
          <w:t>Instagram</w:t>
        </w:r>
      </w:hyperlink>
    </w:p>
    <w:p w14:paraId="4B4FE14C" w14:textId="5F481C85" w:rsidR="003C24D0" w:rsidRPr="00842770" w:rsidRDefault="005C26E2" w:rsidP="000D1518">
      <w:pPr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de-DE"/>
        </w:rPr>
      </w:pPr>
      <w:hyperlink r:id="rId14" w:history="1">
        <w:r w:rsidR="0084277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de-DE"/>
          </w:rPr>
          <w:t>LinkedIn</w:t>
        </w:r>
      </w:hyperlink>
    </w:p>
    <w:p w14:paraId="0263086F" w14:textId="77777777" w:rsidR="00324AA0" w:rsidRDefault="00C413CA" w:rsidP="000D1518">
      <w:pPr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842770">
        <w:rPr>
          <w:rFonts w:ascii="Arial" w:eastAsia="Times New Roman" w:hAnsi="Arial" w:cs="Arial"/>
          <w:sz w:val="20"/>
          <w:szCs w:val="20"/>
          <w:lang w:val="en-US" w:eastAsia="de-DE"/>
        </w:rPr>
        <w:t>#otworld2</w:t>
      </w:r>
      <w:r w:rsidR="0017114B" w:rsidRPr="00842770">
        <w:rPr>
          <w:rFonts w:ascii="Arial" w:eastAsia="Times New Roman" w:hAnsi="Arial" w:cs="Arial"/>
          <w:sz w:val="20"/>
          <w:szCs w:val="20"/>
          <w:lang w:val="en-US" w:eastAsia="de-DE"/>
        </w:rPr>
        <w:t>6</w:t>
      </w:r>
      <w:r w:rsidR="00324AA0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</w:t>
      </w:r>
    </w:p>
    <w:p w14:paraId="65ED1A2B" w14:textId="6A48B560" w:rsidR="00F52B3D" w:rsidRPr="00842770" w:rsidRDefault="00324AA0" w:rsidP="000D1518">
      <w:pPr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de-DE"/>
        </w:rPr>
      </w:pPr>
      <w:r>
        <w:rPr>
          <w:rFonts w:ascii="Arial" w:eastAsia="Times New Roman" w:hAnsi="Arial" w:cs="Arial"/>
          <w:sz w:val="20"/>
          <w:szCs w:val="20"/>
          <w:lang w:val="en-US" w:eastAsia="de-DE"/>
        </w:rPr>
        <w:t>#O&amp;P</w:t>
      </w:r>
    </w:p>
    <w:sectPr w:rsidR="00F52B3D" w:rsidRPr="00842770" w:rsidSect="0047477A">
      <w:headerReference w:type="default" r:id="rId15"/>
      <w:headerReference w:type="first" r:id="rId16"/>
      <w:footerReference w:type="first" r:id="rId17"/>
      <w:pgSz w:w="11906" w:h="16838" w:code="9"/>
      <w:pgMar w:top="2268" w:right="1983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012B" w14:textId="77777777" w:rsidR="00E03492" w:rsidRDefault="00E03492">
      <w:r>
        <w:separator/>
      </w:r>
    </w:p>
  </w:endnote>
  <w:endnote w:type="continuationSeparator" w:id="0">
    <w:p w14:paraId="32C297F2" w14:textId="77777777" w:rsidR="00E03492" w:rsidRDefault="00E03492">
      <w:r>
        <w:continuationSeparator/>
      </w:r>
    </w:p>
  </w:endnote>
  <w:endnote w:type="continuationNotice" w:id="1">
    <w:p w14:paraId="73425967" w14:textId="77777777" w:rsidR="00E03492" w:rsidRDefault="00E03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492" w14:textId="77777777" w:rsidR="00430AFD" w:rsidRDefault="009224F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71B70" wp14:editId="5FE49305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9F5DF" w14:textId="77777777" w:rsidR="00430AFD" w:rsidRPr="008B70A6" w:rsidRDefault="00430AFD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1B7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" filled="f" stroked="f">
              <v:textbox inset="0,1.5mm,6mm,0">
                <w:txbxContent>
                  <w:p w14:paraId="56D9F5DF" w14:textId="77777777" w:rsidR="00430AFD" w:rsidRPr="008B70A6" w:rsidRDefault="00430AFD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588E" w14:textId="77777777" w:rsidR="00E03492" w:rsidRDefault="00E03492">
      <w:r>
        <w:separator/>
      </w:r>
    </w:p>
  </w:footnote>
  <w:footnote w:type="continuationSeparator" w:id="0">
    <w:p w14:paraId="18BF4BFB" w14:textId="77777777" w:rsidR="00E03492" w:rsidRDefault="00E03492">
      <w:r>
        <w:continuationSeparator/>
      </w:r>
    </w:p>
  </w:footnote>
  <w:footnote w:type="continuationNotice" w:id="1">
    <w:p w14:paraId="11D57875" w14:textId="77777777" w:rsidR="00E03492" w:rsidRDefault="00E03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D5FDB" w14:textId="77777777" w:rsidR="00430AFD" w:rsidRDefault="009224F9">
    <w:pPr>
      <w:pStyle w:val="Kopfzeile"/>
    </w:pP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6C98A6" wp14:editId="6428FC68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E8FFE8" w14:textId="77777777" w:rsidR="00430AFD" w:rsidRDefault="00D06994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 w:rsidR="00430AFD"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32130F">
                            <w:rPr>
                              <w:noProof/>
                              <w:snapToGrid w:val="0"/>
                            </w:rPr>
                            <w:t>4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C98A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" o:allowincell="f" stroked="f">
              <v:textbox inset="0,0,0,0">
                <w:txbxContent>
                  <w:p w14:paraId="5EE8FFE8" w14:textId="77777777" w:rsidR="00430AFD" w:rsidRDefault="00D06994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 w:rsidR="00430AFD"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32130F">
                      <w:rPr>
                        <w:noProof/>
                        <w:snapToGrid w:val="0"/>
                      </w:rPr>
                      <w:t>4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0483" w14:textId="77777777" w:rsidR="00430AFD" w:rsidRDefault="00430AF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0528" behindDoc="1" locked="0" layoutInCell="1" allowOverlap="1" wp14:anchorId="13681566" wp14:editId="1B09A7F3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30F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C7CCA1A" wp14:editId="3A622375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8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ve="http://schemas.openxmlformats.org/markup-compatibility/2006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6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4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7F754E"/>
    <w:multiLevelType w:val="multilevel"/>
    <w:tmpl w:val="22A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72773"/>
    <w:multiLevelType w:val="hybridMultilevel"/>
    <w:tmpl w:val="9704D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B5619"/>
    <w:multiLevelType w:val="multilevel"/>
    <w:tmpl w:val="9750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81AEE"/>
    <w:multiLevelType w:val="hybridMultilevel"/>
    <w:tmpl w:val="9FCAB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7E0A"/>
    <w:multiLevelType w:val="multilevel"/>
    <w:tmpl w:val="1F1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33D81"/>
    <w:multiLevelType w:val="hybridMultilevel"/>
    <w:tmpl w:val="4014A4D2"/>
    <w:lvl w:ilvl="0" w:tplc="80A49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3FDE"/>
    <w:multiLevelType w:val="multilevel"/>
    <w:tmpl w:val="DCB8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86A68"/>
    <w:multiLevelType w:val="hybridMultilevel"/>
    <w:tmpl w:val="2DB61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2FEC"/>
    <w:multiLevelType w:val="multilevel"/>
    <w:tmpl w:val="589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A1DF9"/>
    <w:multiLevelType w:val="hybridMultilevel"/>
    <w:tmpl w:val="112C4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04BC"/>
    <w:multiLevelType w:val="multilevel"/>
    <w:tmpl w:val="C36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A0ED4"/>
    <w:multiLevelType w:val="hybridMultilevel"/>
    <w:tmpl w:val="00341920"/>
    <w:lvl w:ilvl="0" w:tplc="286063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38EC"/>
    <w:multiLevelType w:val="hybridMultilevel"/>
    <w:tmpl w:val="58A87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62DD"/>
    <w:multiLevelType w:val="hybridMultilevel"/>
    <w:tmpl w:val="39A849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43363"/>
    <w:multiLevelType w:val="hybridMultilevel"/>
    <w:tmpl w:val="1A4C5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36ECD"/>
    <w:multiLevelType w:val="multilevel"/>
    <w:tmpl w:val="12E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2411E"/>
    <w:multiLevelType w:val="multilevel"/>
    <w:tmpl w:val="A32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F22C9"/>
    <w:multiLevelType w:val="hybridMultilevel"/>
    <w:tmpl w:val="7D5CD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A1DE7"/>
    <w:multiLevelType w:val="multilevel"/>
    <w:tmpl w:val="B458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3473C"/>
    <w:multiLevelType w:val="multilevel"/>
    <w:tmpl w:val="2C7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64018"/>
    <w:multiLevelType w:val="multilevel"/>
    <w:tmpl w:val="3276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57A14"/>
    <w:multiLevelType w:val="hybridMultilevel"/>
    <w:tmpl w:val="3CB65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C6C"/>
    <w:multiLevelType w:val="multilevel"/>
    <w:tmpl w:val="EC7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14BB0"/>
    <w:multiLevelType w:val="multilevel"/>
    <w:tmpl w:val="DE6E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6016E"/>
    <w:multiLevelType w:val="multilevel"/>
    <w:tmpl w:val="E9D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BA2A08"/>
    <w:multiLevelType w:val="hybridMultilevel"/>
    <w:tmpl w:val="FB4EA180"/>
    <w:lvl w:ilvl="0" w:tplc="36AE0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83697"/>
    <w:multiLevelType w:val="multilevel"/>
    <w:tmpl w:val="131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22"/>
  </w:num>
  <w:num w:numId="5">
    <w:abstractNumId w:val="12"/>
  </w:num>
  <w:num w:numId="6">
    <w:abstractNumId w:val="20"/>
  </w:num>
  <w:num w:numId="7">
    <w:abstractNumId w:val="26"/>
  </w:num>
  <w:num w:numId="8">
    <w:abstractNumId w:val="17"/>
  </w:num>
  <w:num w:numId="9">
    <w:abstractNumId w:val="6"/>
  </w:num>
  <w:num w:numId="10">
    <w:abstractNumId w:val="10"/>
  </w:num>
  <w:num w:numId="11">
    <w:abstractNumId w:val="24"/>
  </w:num>
  <w:num w:numId="12">
    <w:abstractNumId w:val="19"/>
  </w:num>
  <w:num w:numId="13">
    <w:abstractNumId w:val="14"/>
  </w:num>
  <w:num w:numId="14">
    <w:abstractNumId w:val="7"/>
  </w:num>
  <w:num w:numId="15">
    <w:abstractNumId w:val="23"/>
  </w:num>
  <w:num w:numId="16">
    <w:abstractNumId w:val="0"/>
  </w:num>
  <w:num w:numId="17">
    <w:abstractNumId w:val="1"/>
  </w:num>
  <w:num w:numId="18">
    <w:abstractNumId w:val="18"/>
  </w:num>
  <w:num w:numId="19">
    <w:abstractNumId w:val="27"/>
  </w:num>
  <w:num w:numId="20">
    <w:abstractNumId w:val="3"/>
  </w:num>
  <w:num w:numId="21">
    <w:abstractNumId w:val="9"/>
  </w:num>
  <w:num w:numId="22">
    <w:abstractNumId w:val="13"/>
  </w:num>
  <w:num w:numId="23">
    <w:abstractNumId w:val="15"/>
  </w:num>
  <w:num w:numId="24">
    <w:abstractNumId w:val="5"/>
  </w:num>
  <w:num w:numId="25">
    <w:abstractNumId w:val="8"/>
  </w:num>
  <w:num w:numId="26">
    <w:abstractNumId w:val="2"/>
  </w:num>
  <w:num w:numId="27">
    <w:abstractNumId w:val="21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009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86"/>
    <w:rsid w:val="0000073F"/>
    <w:rsid w:val="000011FB"/>
    <w:rsid w:val="000026D6"/>
    <w:rsid w:val="00010173"/>
    <w:rsid w:val="000139B4"/>
    <w:rsid w:val="00031E24"/>
    <w:rsid w:val="000355B0"/>
    <w:rsid w:val="00040AA3"/>
    <w:rsid w:val="00046963"/>
    <w:rsid w:val="000560A0"/>
    <w:rsid w:val="0006181C"/>
    <w:rsid w:val="000621CA"/>
    <w:rsid w:val="0006504C"/>
    <w:rsid w:val="00066456"/>
    <w:rsid w:val="00067DDB"/>
    <w:rsid w:val="00077C5B"/>
    <w:rsid w:val="00082BDB"/>
    <w:rsid w:val="00086764"/>
    <w:rsid w:val="0009096D"/>
    <w:rsid w:val="00094597"/>
    <w:rsid w:val="000A2D4D"/>
    <w:rsid w:val="000A4898"/>
    <w:rsid w:val="000A70AA"/>
    <w:rsid w:val="000A783D"/>
    <w:rsid w:val="000B5936"/>
    <w:rsid w:val="000B7C12"/>
    <w:rsid w:val="000B7CFE"/>
    <w:rsid w:val="000C0740"/>
    <w:rsid w:val="000C0EB2"/>
    <w:rsid w:val="000C773C"/>
    <w:rsid w:val="000D1518"/>
    <w:rsid w:val="000D2901"/>
    <w:rsid w:val="000D4744"/>
    <w:rsid w:val="000D68E5"/>
    <w:rsid w:val="000D79F3"/>
    <w:rsid w:val="000E218F"/>
    <w:rsid w:val="000E5407"/>
    <w:rsid w:val="000E5539"/>
    <w:rsid w:val="000F2AE2"/>
    <w:rsid w:val="000F6632"/>
    <w:rsid w:val="00100521"/>
    <w:rsid w:val="00101EA5"/>
    <w:rsid w:val="00104757"/>
    <w:rsid w:val="0011672C"/>
    <w:rsid w:val="00116B86"/>
    <w:rsid w:val="0011762E"/>
    <w:rsid w:val="00120513"/>
    <w:rsid w:val="00122C25"/>
    <w:rsid w:val="00126505"/>
    <w:rsid w:val="00126FAE"/>
    <w:rsid w:val="001368D2"/>
    <w:rsid w:val="00141474"/>
    <w:rsid w:val="001421F8"/>
    <w:rsid w:val="00146C60"/>
    <w:rsid w:val="00150107"/>
    <w:rsid w:val="0015083F"/>
    <w:rsid w:val="0015172D"/>
    <w:rsid w:val="001571FE"/>
    <w:rsid w:val="0016158E"/>
    <w:rsid w:val="00167733"/>
    <w:rsid w:val="00170CCE"/>
    <w:rsid w:val="0017114B"/>
    <w:rsid w:val="00172750"/>
    <w:rsid w:val="00172AA0"/>
    <w:rsid w:val="00173B9C"/>
    <w:rsid w:val="001823C4"/>
    <w:rsid w:val="00185394"/>
    <w:rsid w:val="001865D0"/>
    <w:rsid w:val="00190071"/>
    <w:rsid w:val="001931F7"/>
    <w:rsid w:val="00193B85"/>
    <w:rsid w:val="00197F1E"/>
    <w:rsid w:val="001A0C41"/>
    <w:rsid w:val="001A36FB"/>
    <w:rsid w:val="001A5904"/>
    <w:rsid w:val="001B475D"/>
    <w:rsid w:val="001C1DDC"/>
    <w:rsid w:val="001C4E94"/>
    <w:rsid w:val="001C5AB6"/>
    <w:rsid w:val="001C5DF6"/>
    <w:rsid w:val="001D130A"/>
    <w:rsid w:val="001D4C17"/>
    <w:rsid w:val="001D667E"/>
    <w:rsid w:val="001D75E3"/>
    <w:rsid w:val="001E07DA"/>
    <w:rsid w:val="001E0823"/>
    <w:rsid w:val="001E127B"/>
    <w:rsid w:val="001E6327"/>
    <w:rsid w:val="001F2641"/>
    <w:rsid w:val="001F6990"/>
    <w:rsid w:val="00200005"/>
    <w:rsid w:val="0020061E"/>
    <w:rsid w:val="00201B21"/>
    <w:rsid w:val="002041FF"/>
    <w:rsid w:val="0020479F"/>
    <w:rsid w:val="002138A7"/>
    <w:rsid w:val="00214E84"/>
    <w:rsid w:val="00215EE4"/>
    <w:rsid w:val="00217814"/>
    <w:rsid w:val="002212C8"/>
    <w:rsid w:val="00221ABF"/>
    <w:rsid w:val="00222C8B"/>
    <w:rsid w:val="00223921"/>
    <w:rsid w:val="00225A25"/>
    <w:rsid w:val="00226CF7"/>
    <w:rsid w:val="002315E7"/>
    <w:rsid w:val="002316DD"/>
    <w:rsid w:val="0023379F"/>
    <w:rsid w:val="00240CF5"/>
    <w:rsid w:val="0024735F"/>
    <w:rsid w:val="00252EDA"/>
    <w:rsid w:val="00253CDB"/>
    <w:rsid w:val="00253F1A"/>
    <w:rsid w:val="00254040"/>
    <w:rsid w:val="0025587A"/>
    <w:rsid w:val="002620E7"/>
    <w:rsid w:val="00262E6C"/>
    <w:rsid w:val="00267230"/>
    <w:rsid w:val="002701A5"/>
    <w:rsid w:val="00270CB4"/>
    <w:rsid w:val="0027456F"/>
    <w:rsid w:val="0028232B"/>
    <w:rsid w:val="00292C6A"/>
    <w:rsid w:val="0029315D"/>
    <w:rsid w:val="0029333B"/>
    <w:rsid w:val="002937B1"/>
    <w:rsid w:val="002941F4"/>
    <w:rsid w:val="002A0599"/>
    <w:rsid w:val="002A4D3D"/>
    <w:rsid w:val="002A5168"/>
    <w:rsid w:val="002B07DF"/>
    <w:rsid w:val="002B08C2"/>
    <w:rsid w:val="002B2AE1"/>
    <w:rsid w:val="002B2DC5"/>
    <w:rsid w:val="002B3B07"/>
    <w:rsid w:val="002B52B8"/>
    <w:rsid w:val="002C07B7"/>
    <w:rsid w:val="002C0B6C"/>
    <w:rsid w:val="002C404E"/>
    <w:rsid w:val="002C4061"/>
    <w:rsid w:val="002D7BB4"/>
    <w:rsid w:val="002E1E9C"/>
    <w:rsid w:val="002E5A39"/>
    <w:rsid w:val="002F2483"/>
    <w:rsid w:val="002F4159"/>
    <w:rsid w:val="002F4A6E"/>
    <w:rsid w:val="00301CCA"/>
    <w:rsid w:val="003039E3"/>
    <w:rsid w:val="00310D65"/>
    <w:rsid w:val="0031112B"/>
    <w:rsid w:val="0031649E"/>
    <w:rsid w:val="0031775E"/>
    <w:rsid w:val="0032130F"/>
    <w:rsid w:val="00322F6D"/>
    <w:rsid w:val="00324AA0"/>
    <w:rsid w:val="00324F53"/>
    <w:rsid w:val="003252E6"/>
    <w:rsid w:val="00325DA3"/>
    <w:rsid w:val="00331A14"/>
    <w:rsid w:val="00334ECC"/>
    <w:rsid w:val="00341E4B"/>
    <w:rsid w:val="00342F4F"/>
    <w:rsid w:val="00343511"/>
    <w:rsid w:val="00346870"/>
    <w:rsid w:val="003557B8"/>
    <w:rsid w:val="003562DD"/>
    <w:rsid w:val="00356B95"/>
    <w:rsid w:val="003602B8"/>
    <w:rsid w:val="00363DA2"/>
    <w:rsid w:val="00366A00"/>
    <w:rsid w:val="00370678"/>
    <w:rsid w:val="00374F91"/>
    <w:rsid w:val="003839FA"/>
    <w:rsid w:val="003844D8"/>
    <w:rsid w:val="003874CA"/>
    <w:rsid w:val="00391671"/>
    <w:rsid w:val="003B1398"/>
    <w:rsid w:val="003B3623"/>
    <w:rsid w:val="003B5E98"/>
    <w:rsid w:val="003B6686"/>
    <w:rsid w:val="003B7B59"/>
    <w:rsid w:val="003C004C"/>
    <w:rsid w:val="003C0ED1"/>
    <w:rsid w:val="003C24D0"/>
    <w:rsid w:val="003C2CA6"/>
    <w:rsid w:val="003C7475"/>
    <w:rsid w:val="003D2A3B"/>
    <w:rsid w:val="003E4283"/>
    <w:rsid w:val="003E5173"/>
    <w:rsid w:val="003E6802"/>
    <w:rsid w:val="003F04D6"/>
    <w:rsid w:val="003F1484"/>
    <w:rsid w:val="003F1FA4"/>
    <w:rsid w:val="003F5B81"/>
    <w:rsid w:val="0040631D"/>
    <w:rsid w:val="00420616"/>
    <w:rsid w:val="00423562"/>
    <w:rsid w:val="00423EE2"/>
    <w:rsid w:val="00427644"/>
    <w:rsid w:val="00430AFD"/>
    <w:rsid w:val="00430CBA"/>
    <w:rsid w:val="00432E8F"/>
    <w:rsid w:val="00443FB9"/>
    <w:rsid w:val="00444445"/>
    <w:rsid w:val="00446F03"/>
    <w:rsid w:val="004575B1"/>
    <w:rsid w:val="00460F90"/>
    <w:rsid w:val="004629F1"/>
    <w:rsid w:val="00463FA3"/>
    <w:rsid w:val="00465F4D"/>
    <w:rsid w:val="00473292"/>
    <w:rsid w:val="004733DB"/>
    <w:rsid w:val="0047477A"/>
    <w:rsid w:val="00481220"/>
    <w:rsid w:val="0048554F"/>
    <w:rsid w:val="00487DED"/>
    <w:rsid w:val="004922DF"/>
    <w:rsid w:val="0049250C"/>
    <w:rsid w:val="0049479D"/>
    <w:rsid w:val="0049519B"/>
    <w:rsid w:val="00497EDB"/>
    <w:rsid w:val="004B0C0B"/>
    <w:rsid w:val="004B11CA"/>
    <w:rsid w:val="004B231B"/>
    <w:rsid w:val="004B6A04"/>
    <w:rsid w:val="004C09A4"/>
    <w:rsid w:val="004C2667"/>
    <w:rsid w:val="004C3322"/>
    <w:rsid w:val="004C3E06"/>
    <w:rsid w:val="004C7FE4"/>
    <w:rsid w:val="004D61B3"/>
    <w:rsid w:val="004E176C"/>
    <w:rsid w:val="004F0756"/>
    <w:rsid w:val="004F2C21"/>
    <w:rsid w:val="004F5264"/>
    <w:rsid w:val="004F609B"/>
    <w:rsid w:val="004F76E2"/>
    <w:rsid w:val="004F7DF8"/>
    <w:rsid w:val="00500AD9"/>
    <w:rsid w:val="00501196"/>
    <w:rsid w:val="00502375"/>
    <w:rsid w:val="00503CFE"/>
    <w:rsid w:val="0050626B"/>
    <w:rsid w:val="005074CE"/>
    <w:rsid w:val="005074F0"/>
    <w:rsid w:val="00510293"/>
    <w:rsid w:val="005149E6"/>
    <w:rsid w:val="0052040B"/>
    <w:rsid w:val="00521870"/>
    <w:rsid w:val="005247CE"/>
    <w:rsid w:val="00524A5F"/>
    <w:rsid w:val="005270B2"/>
    <w:rsid w:val="00530363"/>
    <w:rsid w:val="005303F8"/>
    <w:rsid w:val="00530A36"/>
    <w:rsid w:val="005327BE"/>
    <w:rsid w:val="00533ECF"/>
    <w:rsid w:val="00537407"/>
    <w:rsid w:val="005400AE"/>
    <w:rsid w:val="00542FB3"/>
    <w:rsid w:val="005532E6"/>
    <w:rsid w:val="00554D2F"/>
    <w:rsid w:val="00554E1B"/>
    <w:rsid w:val="0055515A"/>
    <w:rsid w:val="00555FF7"/>
    <w:rsid w:val="00556F1E"/>
    <w:rsid w:val="00556F2C"/>
    <w:rsid w:val="005615D2"/>
    <w:rsid w:val="0056316D"/>
    <w:rsid w:val="005654D5"/>
    <w:rsid w:val="00566B9F"/>
    <w:rsid w:val="00570493"/>
    <w:rsid w:val="00572291"/>
    <w:rsid w:val="00580664"/>
    <w:rsid w:val="0058214B"/>
    <w:rsid w:val="00582783"/>
    <w:rsid w:val="0059199B"/>
    <w:rsid w:val="00592FF1"/>
    <w:rsid w:val="00593772"/>
    <w:rsid w:val="005962CE"/>
    <w:rsid w:val="005A27B9"/>
    <w:rsid w:val="005A2C45"/>
    <w:rsid w:val="005A7878"/>
    <w:rsid w:val="005B234B"/>
    <w:rsid w:val="005C0A0B"/>
    <w:rsid w:val="005C26E2"/>
    <w:rsid w:val="005C70B7"/>
    <w:rsid w:val="005C73F2"/>
    <w:rsid w:val="005D14CC"/>
    <w:rsid w:val="005D2C91"/>
    <w:rsid w:val="005D69EF"/>
    <w:rsid w:val="005E75C2"/>
    <w:rsid w:val="005F5FD1"/>
    <w:rsid w:val="005F620A"/>
    <w:rsid w:val="005F6247"/>
    <w:rsid w:val="00600169"/>
    <w:rsid w:val="00600F71"/>
    <w:rsid w:val="00601A40"/>
    <w:rsid w:val="00603DAB"/>
    <w:rsid w:val="00605BCD"/>
    <w:rsid w:val="00606002"/>
    <w:rsid w:val="00607EB2"/>
    <w:rsid w:val="0061079D"/>
    <w:rsid w:val="006117AB"/>
    <w:rsid w:val="006260EB"/>
    <w:rsid w:val="00627A29"/>
    <w:rsid w:val="0063009C"/>
    <w:rsid w:val="006377DA"/>
    <w:rsid w:val="00641817"/>
    <w:rsid w:val="006421AD"/>
    <w:rsid w:val="006455A7"/>
    <w:rsid w:val="00646895"/>
    <w:rsid w:val="00653E09"/>
    <w:rsid w:val="0065498E"/>
    <w:rsid w:val="00656D7E"/>
    <w:rsid w:val="0067107D"/>
    <w:rsid w:val="00674795"/>
    <w:rsid w:val="006801B9"/>
    <w:rsid w:val="0068332D"/>
    <w:rsid w:val="00683394"/>
    <w:rsid w:val="0069607E"/>
    <w:rsid w:val="00697712"/>
    <w:rsid w:val="006A304D"/>
    <w:rsid w:val="006A4815"/>
    <w:rsid w:val="006A7D31"/>
    <w:rsid w:val="006B0C37"/>
    <w:rsid w:val="006B1AD2"/>
    <w:rsid w:val="006B545D"/>
    <w:rsid w:val="006B5C4B"/>
    <w:rsid w:val="006C0992"/>
    <w:rsid w:val="006C7269"/>
    <w:rsid w:val="006D0A98"/>
    <w:rsid w:val="006D5339"/>
    <w:rsid w:val="006D5A01"/>
    <w:rsid w:val="006D61DF"/>
    <w:rsid w:val="006E7C19"/>
    <w:rsid w:val="006F470A"/>
    <w:rsid w:val="006F7BCD"/>
    <w:rsid w:val="007020C5"/>
    <w:rsid w:val="00704E09"/>
    <w:rsid w:val="00705D89"/>
    <w:rsid w:val="007111EA"/>
    <w:rsid w:val="00711538"/>
    <w:rsid w:val="007162D5"/>
    <w:rsid w:val="0071677F"/>
    <w:rsid w:val="00723D7A"/>
    <w:rsid w:val="00731CE0"/>
    <w:rsid w:val="00733FAE"/>
    <w:rsid w:val="00740CEF"/>
    <w:rsid w:val="00746209"/>
    <w:rsid w:val="00747B92"/>
    <w:rsid w:val="00751BD7"/>
    <w:rsid w:val="007561DE"/>
    <w:rsid w:val="00763685"/>
    <w:rsid w:val="00767990"/>
    <w:rsid w:val="007708D3"/>
    <w:rsid w:val="00780F14"/>
    <w:rsid w:val="0078328E"/>
    <w:rsid w:val="00783C2B"/>
    <w:rsid w:val="00785F98"/>
    <w:rsid w:val="00787AE4"/>
    <w:rsid w:val="00787C42"/>
    <w:rsid w:val="00787DD5"/>
    <w:rsid w:val="00793056"/>
    <w:rsid w:val="007A00F1"/>
    <w:rsid w:val="007A1905"/>
    <w:rsid w:val="007A3E2A"/>
    <w:rsid w:val="007B2A61"/>
    <w:rsid w:val="007B36E4"/>
    <w:rsid w:val="007B59C1"/>
    <w:rsid w:val="007C008C"/>
    <w:rsid w:val="007C0958"/>
    <w:rsid w:val="007C3DCC"/>
    <w:rsid w:val="007C4D83"/>
    <w:rsid w:val="007D037C"/>
    <w:rsid w:val="007D6AFA"/>
    <w:rsid w:val="007D7D8D"/>
    <w:rsid w:val="007E103E"/>
    <w:rsid w:val="007E5FCE"/>
    <w:rsid w:val="007F1919"/>
    <w:rsid w:val="007F1FE6"/>
    <w:rsid w:val="00806593"/>
    <w:rsid w:val="00807CEC"/>
    <w:rsid w:val="00810F52"/>
    <w:rsid w:val="008113AA"/>
    <w:rsid w:val="008146F2"/>
    <w:rsid w:val="00814837"/>
    <w:rsid w:val="00814936"/>
    <w:rsid w:val="00822366"/>
    <w:rsid w:val="00822B81"/>
    <w:rsid w:val="00822F03"/>
    <w:rsid w:val="008255D6"/>
    <w:rsid w:val="008269C9"/>
    <w:rsid w:val="008322EB"/>
    <w:rsid w:val="00832786"/>
    <w:rsid w:val="00841762"/>
    <w:rsid w:val="00841C6D"/>
    <w:rsid w:val="00842770"/>
    <w:rsid w:val="00845E91"/>
    <w:rsid w:val="00846D7C"/>
    <w:rsid w:val="00847C00"/>
    <w:rsid w:val="00847F76"/>
    <w:rsid w:val="0086194F"/>
    <w:rsid w:val="00862A29"/>
    <w:rsid w:val="008640CF"/>
    <w:rsid w:val="00864D5A"/>
    <w:rsid w:val="008671BB"/>
    <w:rsid w:val="00871F01"/>
    <w:rsid w:val="00873B69"/>
    <w:rsid w:val="00873C5D"/>
    <w:rsid w:val="008749DD"/>
    <w:rsid w:val="00875B9B"/>
    <w:rsid w:val="00887500"/>
    <w:rsid w:val="00892F48"/>
    <w:rsid w:val="008963F0"/>
    <w:rsid w:val="008A07C5"/>
    <w:rsid w:val="008A4148"/>
    <w:rsid w:val="008A4FCC"/>
    <w:rsid w:val="008B188A"/>
    <w:rsid w:val="008B22E5"/>
    <w:rsid w:val="008B6773"/>
    <w:rsid w:val="008C0C1D"/>
    <w:rsid w:val="008C23E6"/>
    <w:rsid w:val="008C4E65"/>
    <w:rsid w:val="008D628E"/>
    <w:rsid w:val="008E3B56"/>
    <w:rsid w:val="008E477A"/>
    <w:rsid w:val="008F04FD"/>
    <w:rsid w:val="008F0DB1"/>
    <w:rsid w:val="008F1718"/>
    <w:rsid w:val="008F25AA"/>
    <w:rsid w:val="008F3D90"/>
    <w:rsid w:val="008F3E06"/>
    <w:rsid w:val="008F49CB"/>
    <w:rsid w:val="00900CA2"/>
    <w:rsid w:val="009049DB"/>
    <w:rsid w:val="009153C4"/>
    <w:rsid w:val="009224F9"/>
    <w:rsid w:val="009251CE"/>
    <w:rsid w:val="0093032A"/>
    <w:rsid w:val="00932D44"/>
    <w:rsid w:val="0093700B"/>
    <w:rsid w:val="00942798"/>
    <w:rsid w:val="00946209"/>
    <w:rsid w:val="00950712"/>
    <w:rsid w:val="00962002"/>
    <w:rsid w:val="00963130"/>
    <w:rsid w:val="00963C23"/>
    <w:rsid w:val="0096593B"/>
    <w:rsid w:val="00965C77"/>
    <w:rsid w:val="00971258"/>
    <w:rsid w:val="00971422"/>
    <w:rsid w:val="00971677"/>
    <w:rsid w:val="00974F4A"/>
    <w:rsid w:val="00976C6D"/>
    <w:rsid w:val="00987191"/>
    <w:rsid w:val="00990E83"/>
    <w:rsid w:val="00996DD8"/>
    <w:rsid w:val="00997177"/>
    <w:rsid w:val="009A0317"/>
    <w:rsid w:val="009B0758"/>
    <w:rsid w:val="009B2458"/>
    <w:rsid w:val="009B302C"/>
    <w:rsid w:val="009B6310"/>
    <w:rsid w:val="009B6C71"/>
    <w:rsid w:val="009B7AF7"/>
    <w:rsid w:val="009C1B2D"/>
    <w:rsid w:val="009C3028"/>
    <w:rsid w:val="009C75FD"/>
    <w:rsid w:val="009D0361"/>
    <w:rsid w:val="009D0462"/>
    <w:rsid w:val="009D0881"/>
    <w:rsid w:val="009E0FB3"/>
    <w:rsid w:val="009E59B0"/>
    <w:rsid w:val="009E5ACD"/>
    <w:rsid w:val="009E5D64"/>
    <w:rsid w:val="009E70AD"/>
    <w:rsid w:val="009F0195"/>
    <w:rsid w:val="009F0A9A"/>
    <w:rsid w:val="009F1C66"/>
    <w:rsid w:val="009F4D88"/>
    <w:rsid w:val="00A0172B"/>
    <w:rsid w:val="00A025B2"/>
    <w:rsid w:val="00A118DE"/>
    <w:rsid w:val="00A13A71"/>
    <w:rsid w:val="00A15031"/>
    <w:rsid w:val="00A153EB"/>
    <w:rsid w:val="00A17960"/>
    <w:rsid w:val="00A20224"/>
    <w:rsid w:val="00A2114D"/>
    <w:rsid w:val="00A217C1"/>
    <w:rsid w:val="00A2389A"/>
    <w:rsid w:val="00A23E5F"/>
    <w:rsid w:val="00A24ED4"/>
    <w:rsid w:val="00A26627"/>
    <w:rsid w:val="00A3234F"/>
    <w:rsid w:val="00A35EC1"/>
    <w:rsid w:val="00A37CA4"/>
    <w:rsid w:val="00A404D8"/>
    <w:rsid w:val="00A54F5A"/>
    <w:rsid w:val="00A56C76"/>
    <w:rsid w:val="00A5753D"/>
    <w:rsid w:val="00A57790"/>
    <w:rsid w:val="00A6158D"/>
    <w:rsid w:val="00A65ADB"/>
    <w:rsid w:val="00A6670C"/>
    <w:rsid w:val="00A760DE"/>
    <w:rsid w:val="00A77614"/>
    <w:rsid w:val="00A77F26"/>
    <w:rsid w:val="00A81A9A"/>
    <w:rsid w:val="00A81EAC"/>
    <w:rsid w:val="00A84001"/>
    <w:rsid w:val="00A85C42"/>
    <w:rsid w:val="00A95F72"/>
    <w:rsid w:val="00AA4ED3"/>
    <w:rsid w:val="00AB0B36"/>
    <w:rsid w:val="00AB1D76"/>
    <w:rsid w:val="00AB2873"/>
    <w:rsid w:val="00AC1BE6"/>
    <w:rsid w:val="00AC2678"/>
    <w:rsid w:val="00AC3EB9"/>
    <w:rsid w:val="00AD1C44"/>
    <w:rsid w:val="00AD35A8"/>
    <w:rsid w:val="00AD5FFD"/>
    <w:rsid w:val="00AD7B00"/>
    <w:rsid w:val="00AE2211"/>
    <w:rsid w:val="00AE30F3"/>
    <w:rsid w:val="00AF6E89"/>
    <w:rsid w:val="00AF716C"/>
    <w:rsid w:val="00B028B2"/>
    <w:rsid w:val="00B04AD9"/>
    <w:rsid w:val="00B070C2"/>
    <w:rsid w:val="00B10188"/>
    <w:rsid w:val="00B226BD"/>
    <w:rsid w:val="00B24300"/>
    <w:rsid w:val="00B25656"/>
    <w:rsid w:val="00B30FF2"/>
    <w:rsid w:val="00B3108E"/>
    <w:rsid w:val="00B37B53"/>
    <w:rsid w:val="00B44C9D"/>
    <w:rsid w:val="00B5645E"/>
    <w:rsid w:val="00B56620"/>
    <w:rsid w:val="00B62476"/>
    <w:rsid w:val="00B70EC1"/>
    <w:rsid w:val="00B75935"/>
    <w:rsid w:val="00B878A1"/>
    <w:rsid w:val="00B949F7"/>
    <w:rsid w:val="00B95F15"/>
    <w:rsid w:val="00BA1F58"/>
    <w:rsid w:val="00BA524C"/>
    <w:rsid w:val="00BA538B"/>
    <w:rsid w:val="00BA648D"/>
    <w:rsid w:val="00BA74B8"/>
    <w:rsid w:val="00BB1157"/>
    <w:rsid w:val="00BB215C"/>
    <w:rsid w:val="00BB4E28"/>
    <w:rsid w:val="00BB7E06"/>
    <w:rsid w:val="00BC391B"/>
    <w:rsid w:val="00BC487E"/>
    <w:rsid w:val="00BD2E04"/>
    <w:rsid w:val="00BE4D8F"/>
    <w:rsid w:val="00BF14CA"/>
    <w:rsid w:val="00BF1700"/>
    <w:rsid w:val="00BF1E9F"/>
    <w:rsid w:val="00BF26BE"/>
    <w:rsid w:val="00C17F72"/>
    <w:rsid w:val="00C20C98"/>
    <w:rsid w:val="00C21398"/>
    <w:rsid w:val="00C32AF7"/>
    <w:rsid w:val="00C33347"/>
    <w:rsid w:val="00C33AFA"/>
    <w:rsid w:val="00C36401"/>
    <w:rsid w:val="00C40F9D"/>
    <w:rsid w:val="00C413CA"/>
    <w:rsid w:val="00C4451B"/>
    <w:rsid w:val="00C45A11"/>
    <w:rsid w:val="00C518AF"/>
    <w:rsid w:val="00C53CD9"/>
    <w:rsid w:val="00C53D68"/>
    <w:rsid w:val="00C57F8E"/>
    <w:rsid w:val="00C6398F"/>
    <w:rsid w:val="00C6549A"/>
    <w:rsid w:val="00C665A2"/>
    <w:rsid w:val="00C76099"/>
    <w:rsid w:val="00C83082"/>
    <w:rsid w:val="00C84369"/>
    <w:rsid w:val="00C85782"/>
    <w:rsid w:val="00C87BA1"/>
    <w:rsid w:val="00C94559"/>
    <w:rsid w:val="00C97432"/>
    <w:rsid w:val="00CA34CC"/>
    <w:rsid w:val="00CA4B3F"/>
    <w:rsid w:val="00CB0810"/>
    <w:rsid w:val="00CB27D5"/>
    <w:rsid w:val="00CB2E5E"/>
    <w:rsid w:val="00CB5F21"/>
    <w:rsid w:val="00CB7D81"/>
    <w:rsid w:val="00CC033D"/>
    <w:rsid w:val="00CC31A5"/>
    <w:rsid w:val="00CC36F4"/>
    <w:rsid w:val="00CC54D8"/>
    <w:rsid w:val="00CD3148"/>
    <w:rsid w:val="00CD6F92"/>
    <w:rsid w:val="00CE2034"/>
    <w:rsid w:val="00CF02DF"/>
    <w:rsid w:val="00CF1A35"/>
    <w:rsid w:val="00CF1FCD"/>
    <w:rsid w:val="00CF3818"/>
    <w:rsid w:val="00CF3B9B"/>
    <w:rsid w:val="00CF3E5B"/>
    <w:rsid w:val="00CF569D"/>
    <w:rsid w:val="00CF6814"/>
    <w:rsid w:val="00D02EBC"/>
    <w:rsid w:val="00D04471"/>
    <w:rsid w:val="00D06994"/>
    <w:rsid w:val="00D1192D"/>
    <w:rsid w:val="00D1761B"/>
    <w:rsid w:val="00D2141E"/>
    <w:rsid w:val="00D218DA"/>
    <w:rsid w:val="00D21A17"/>
    <w:rsid w:val="00D26050"/>
    <w:rsid w:val="00D3350A"/>
    <w:rsid w:val="00D34A11"/>
    <w:rsid w:val="00D352E2"/>
    <w:rsid w:val="00D44532"/>
    <w:rsid w:val="00D4604D"/>
    <w:rsid w:val="00D46980"/>
    <w:rsid w:val="00D4717F"/>
    <w:rsid w:val="00D47AD4"/>
    <w:rsid w:val="00D50097"/>
    <w:rsid w:val="00D52629"/>
    <w:rsid w:val="00D53E0E"/>
    <w:rsid w:val="00D57469"/>
    <w:rsid w:val="00D625E2"/>
    <w:rsid w:val="00D67B9E"/>
    <w:rsid w:val="00D71198"/>
    <w:rsid w:val="00D739DC"/>
    <w:rsid w:val="00D74EF1"/>
    <w:rsid w:val="00D77BBA"/>
    <w:rsid w:val="00D77E5E"/>
    <w:rsid w:val="00D84393"/>
    <w:rsid w:val="00D92FA6"/>
    <w:rsid w:val="00D93311"/>
    <w:rsid w:val="00D95038"/>
    <w:rsid w:val="00D96B1D"/>
    <w:rsid w:val="00DA081C"/>
    <w:rsid w:val="00DA0B92"/>
    <w:rsid w:val="00DA42B3"/>
    <w:rsid w:val="00DA4C10"/>
    <w:rsid w:val="00DA7E30"/>
    <w:rsid w:val="00DB0EBE"/>
    <w:rsid w:val="00DB5609"/>
    <w:rsid w:val="00DB61C9"/>
    <w:rsid w:val="00DB789B"/>
    <w:rsid w:val="00DC198D"/>
    <w:rsid w:val="00DC32D4"/>
    <w:rsid w:val="00DC5C35"/>
    <w:rsid w:val="00DD297B"/>
    <w:rsid w:val="00DD7111"/>
    <w:rsid w:val="00DD7450"/>
    <w:rsid w:val="00DD7C0F"/>
    <w:rsid w:val="00DE2346"/>
    <w:rsid w:val="00DE3299"/>
    <w:rsid w:val="00DE538C"/>
    <w:rsid w:val="00DE783E"/>
    <w:rsid w:val="00DE7A3D"/>
    <w:rsid w:val="00DE7BE5"/>
    <w:rsid w:val="00DF0DC6"/>
    <w:rsid w:val="00DF666D"/>
    <w:rsid w:val="00E01234"/>
    <w:rsid w:val="00E03492"/>
    <w:rsid w:val="00E0483A"/>
    <w:rsid w:val="00E0771E"/>
    <w:rsid w:val="00E17EE7"/>
    <w:rsid w:val="00E24CB7"/>
    <w:rsid w:val="00E24DBE"/>
    <w:rsid w:val="00E260F4"/>
    <w:rsid w:val="00E26A04"/>
    <w:rsid w:val="00E32629"/>
    <w:rsid w:val="00E35B53"/>
    <w:rsid w:val="00E45565"/>
    <w:rsid w:val="00E461D9"/>
    <w:rsid w:val="00E47E2F"/>
    <w:rsid w:val="00E5215D"/>
    <w:rsid w:val="00E56771"/>
    <w:rsid w:val="00E57FC9"/>
    <w:rsid w:val="00E6281B"/>
    <w:rsid w:val="00E63C93"/>
    <w:rsid w:val="00E6487C"/>
    <w:rsid w:val="00E7121F"/>
    <w:rsid w:val="00E75103"/>
    <w:rsid w:val="00E80410"/>
    <w:rsid w:val="00E80B71"/>
    <w:rsid w:val="00E80E4B"/>
    <w:rsid w:val="00E81342"/>
    <w:rsid w:val="00E81BE3"/>
    <w:rsid w:val="00E838D8"/>
    <w:rsid w:val="00E85370"/>
    <w:rsid w:val="00E90231"/>
    <w:rsid w:val="00E91111"/>
    <w:rsid w:val="00E91774"/>
    <w:rsid w:val="00E9200D"/>
    <w:rsid w:val="00E9741A"/>
    <w:rsid w:val="00E9755D"/>
    <w:rsid w:val="00EA1AB6"/>
    <w:rsid w:val="00EA4AD7"/>
    <w:rsid w:val="00EB3ACA"/>
    <w:rsid w:val="00EB5673"/>
    <w:rsid w:val="00EC0537"/>
    <w:rsid w:val="00EC144C"/>
    <w:rsid w:val="00ED2A7E"/>
    <w:rsid w:val="00ED2D70"/>
    <w:rsid w:val="00EE086E"/>
    <w:rsid w:val="00EE101D"/>
    <w:rsid w:val="00EE196D"/>
    <w:rsid w:val="00EE2036"/>
    <w:rsid w:val="00EE7E86"/>
    <w:rsid w:val="00EF1F9D"/>
    <w:rsid w:val="00EF32EC"/>
    <w:rsid w:val="00F00B42"/>
    <w:rsid w:val="00F01002"/>
    <w:rsid w:val="00F1207D"/>
    <w:rsid w:val="00F13A54"/>
    <w:rsid w:val="00F2010F"/>
    <w:rsid w:val="00F23CA3"/>
    <w:rsid w:val="00F23D12"/>
    <w:rsid w:val="00F24546"/>
    <w:rsid w:val="00F30FD3"/>
    <w:rsid w:val="00F31BF2"/>
    <w:rsid w:val="00F32577"/>
    <w:rsid w:val="00F410A5"/>
    <w:rsid w:val="00F43556"/>
    <w:rsid w:val="00F467D4"/>
    <w:rsid w:val="00F50553"/>
    <w:rsid w:val="00F5136A"/>
    <w:rsid w:val="00F514BD"/>
    <w:rsid w:val="00F52B3D"/>
    <w:rsid w:val="00F60CBA"/>
    <w:rsid w:val="00F62C13"/>
    <w:rsid w:val="00F63A02"/>
    <w:rsid w:val="00F64256"/>
    <w:rsid w:val="00F665EF"/>
    <w:rsid w:val="00F66FD2"/>
    <w:rsid w:val="00F679D0"/>
    <w:rsid w:val="00F90175"/>
    <w:rsid w:val="00F905D8"/>
    <w:rsid w:val="00F94023"/>
    <w:rsid w:val="00F94562"/>
    <w:rsid w:val="00F95097"/>
    <w:rsid w:val="00F96CEF"/>
    <w:rsid w:val="00FA6C43"/>
    <w:rsid w:val="00FA7A44"/>
    <w:rsid w:val="00FB4F04"/>
    <w:rsid w:val="00FB528D"/>
    <w:rsid w:val="00FB65D5"/>
    <w:rsid w:val="00FB6B5C"/>
    <w:rsid w:val="00FC118C"/>
    <w:rsid w:val="00FC12B9"/>
    <w:rsid w:val="00FC2F2F"/>
    <w:rsid w:val="00FC4686"/>
    <w:rsid w:val="00FD4391"/>
    <w:rsid w:val="00FD648B"/>
    <w:rsid w:val="00FE1CCD"/>
    <w:rsid w:val="00FF2140"/>
    <w:rsid w:val="00FF2837"/>
    <w:rsid w:val="00FF4B68"/>
    <w:rsid w:val="00FF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0094"/>
    </o:shapedefaults>
    <o:shapelayout v:ext="edit">
      <o:idmap v:ext="edit" data="2"/>
    </o:shapelayout>
  </w:shapeDefaults>
  <w:decimalSymbol w:val=","/>
  <w:listSeparator w:val=";"/>
  <w14:docId w14:val="29952E1D"/>
  <w15:docId w15:val="{6E2E6A1D-7052-44DF-BA98-9AA6C8B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/>
    <w:lsdException w:name="heading 2" w:uiPriority="9" w:qFormat="1"/>
    <w:lsdException w:name="heading 4" w:uiPriority="9" w:qFormat="1"/>
    <w:lsdException w:name="heading 5" w:semiHidden="1" w:unhideWhenUsed="1"/>
    <w:lsdException w:name="heading 6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4604D"/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4936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7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4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24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49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149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49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paragraph" w:customStyle="1" w:styleId="tile-articledescription">
    <w:name w:val="tile-article__description"/>
    <w:basedOn w:val="Standard"/>
    <w:rsid w:val="00EE7E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4D8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575B1"/>
    <w:pPr>
      <w:spacing w:before="100" w:beforeAutospacing="1" w:after="100" w:afterAutospacing="1"/>
    </w:pPr>
    <w:rPr>
      <w:rFonts w:eastAsiaTheme="minorHAnsi" w:cs="Calibri"/>
      <w:lang w:eastAsia="de-DE"/>
    </w:rPr>
  </w:style>
  <w:style w:type="paragraph" w:styleId="Listenabsatz">
    <w:name w:val="List Paragraph"/>
    <w:basedOn w:val="Standard"/>
    <w:uiPriority w:val="34"/>
    <w:qFormat/>
    <w:rsid w:val="00814837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3557B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3557B8"/>
    <w:rPr>
      <w:rFonts w:eastAsiaTheme="minorEastAsia" w:cs="Calibri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3557B8"/>
    <w:rPr>
      <w:rFonts w:ascii="Calibri" w:eastAsiaTheme="minorEastAsia" w:hAnsi="Calibri" w:cs="Calibri"/>
      <w:sz w:val="22"/>
      <w:szCs w:val="22"/>
      <w:lang w:eastAsia="de-DE"/>
    </w:rPr>
  </w:style>
  <w:style w:type="character" w:styleId="Fett">
    <w:name w:val="Strong"/>
    <w:basedOn w:val="Absatz-Standardschriftart"/>
    <w:uiPriority w:val="22"/>
    <w:qFormat/>
    <w:rsid w:val="00E7121F"/>
    <w:rPr>
      <w:b/>
      <w:bCs/>
    </w:rPr>
  </w:style>
  <w:style w:type="paragraph" w:customStyle="1" w:styleId="HeadlineMantel">
    <w:name w:val="Headline/Mantel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  <w:b/>
      <w:sz w:val="26"/>
    </w:rPr>
  </w:style>
  <w:style w:type="character" w:customStyle="1" w:styleId="NameInterview">
    <w:name w:val="Name_Interview"/>
    <w:basedOn w:val="Absatz-Standardschriftart"/>
    <w:uiPriority w:val="1"/>
    <w:qFormat/>
    <w:rsid w:val="00F5136A"/>
    <w:rPr>
      <w:b/>
    </w:rPr>
  </w:style>
  <w:style w:type="paragraph" w:customStyle="1" w:styleId="Lauftext-Word">
    <w:name w:val="Lauftext-Word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447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D04471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4471"/>
    <w:rPr>
      <w:rFonts w:ascii="Calibri" w:eastAsia="Calibri" w:hAnsi="Calibri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47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471"/>
    <w:rPr>
      <w:rFonts w:ascii="Calibri" w:eastAsia="Calibri" w:hAnsi="Calibri"/>
      <w:b/>
      <w:bCs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bsatz-Standardschriftart"/>
    <w:rsid w:val="009E70AD"/>
  </w:style>
  <w:style w:type="character" w:customStyle="1" w:styleId="NichtaufgelsteErwhnung2">
    <w:name w:val="Nicht aufgelöste Erwähnung2"/>
    <w:basedOn w:val="Absatz-Standardschriftart"/>
    <w:uiPriority w:val="99"/>
    <w:unhideWhenUsed/>
    <w:rsid w:val="007561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61DE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47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47C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berarbeitung">
    <w:name w:val="Revision"/>
    <w:hidden/>
    <w:uiPriority w:val="99"/>
    <w:rsid w:val="00225A25"/>
    <w:rPr>
      <w:rFonts w:asciiTheme="minorHAnsi" w:eastAsiaTheme="minorHAnsi" w:hAnsiTheme="minorHAnsi" w:cstheme="minorBidi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49E6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49E6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49E6"/>
    <w:rPr>
      <w:rFonts w:ascii="Calibri" w:eastAsia="Calibri" w:hAnsi="Calibr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5149E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149E6"/>
    <w:rPr>
      <w:rFonts w:asciiTheme="minorHAnsi" w:eastAsiaTheme="minorEastAsia" w:hAnsiTheme="minorHAnsi" w:cstheme="minorBidi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description">
    <w:name w:val="newsdescription"/>
    <w:basedOn w:val="Standard"/>
    <w:rsid w:val="005149E6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5149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149E6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49E6"/>
    <w:rPr>
      <w:rFonts w:ascii="Calibri" w:eastAsia="Calibri" w:hAnsi="Calibri"/>
      <w:b/>
      <w:sz w:val="22"/>
      <w:szCs w:val="22"/>
      <w:lang w:eastAsia="en-US"/>
    </w:rPr>
  </w:style>
  <w:style w:type="character" w:customStyle="1" w:styleId="ccfic-text">
    <w:name w:val="ccfic-text"/>
    <w:basedOn w:val="Absatz-Standardschriftart"/>
    <w:rsid w:val="005149E6"/>
  </w:style>
  <w:style w:type="character" w:customStyle="1" w:styleId="ccfic-source">
    <w:name w:val="ccfic-source"/>
    <w:basedOn w:val="Absatz-Standardschriftart"/>
    <w:rsid w:val="005149E6"/>
  </w:style>
  <w:style w:type="character" w:customStyle="1" w:styleId="s4">
    <w:name w:val="s4"/>
    <w:basedOn w:val="Absatz-Standardschriftart"/>
    <w:rsid w:val="005149E6"/>
  </w:style>
  <w:style w:type="character" w:customStyle="1" w:styleId="s5">
    <w:name w:val="s5"/>
    <w:basedOn w:val="Absatz-Standardschriftart"/>
    <w:rsid w:val="005149E6"/>
  </w:style>
  <w:style w:type="paragraph" w:customStyle="1" w:styleId="mb-0">
    <w:name w:val="mb-0"/>
    <w:basedOn w:val="Standard"/>
    <w:rsid w:val="005149E6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character" w:customStyle="1" w:styleId="posted-on">
    <w:name w:val="posted-on"/>
    <w:basedOn w:val="Absatz-Standardschriftart"/>
    <w:rsid w:val="00CB7D81"/>
  </w:style>
  <w:style w:type="character" w:customStyle="1" w:styleId="tag-links">
    <w:name w:val="tag-links"/>
    <w:basedOn w:val="Absatz-Standardschriftart"/>
    <w:rsid w:val="00CB7D81"/>
  </w:style>
  <w:style w:type="character" w:customStyle="1" w:styleId="badge">
    <w:name w:val="badge"/>
    <w:basedOn w:val="Absatz-Standardschriftart"/>
    <w:rsid w:val="00FD4391"/>
  </w:style>
  <w:style w:type="character" w:customStyle="1" w:styleId="sr-only">
    <w:name w:val="sr-only"/>
    <w:basedOn w:val="Absatz-Standardschriftart"/>
    <w:rsid w:val="00FD4391"/>
  </w:style>
  <w:style w:type="character" w:styleId="NichtaufgelsteErwhnung">
    <w:name w:val="Unresolved Mention"/>
    <w:basedOn w:val="Absatz-Standardschriftart"/>
    <w:uiPriority w:val="99"/>
    <w:semiHidden/>
    <w:unhideWhenUsed/>
    <w:rsid w:val="0006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2404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069">
                  <w:marLeft w:val="0"/>
                  <w:marRight w:val="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7034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7641">
                  <w:marLeft w:val="0"/>
                  <w:marRight w:val="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9788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884">
                  <w:marLeft w:val="0"/>
                  <w:marRight w:val="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8866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8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440">
                  <w:marLeft w:val="0"/>
                  <w:marRight w:val="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-world.com/en/callforpapers" TargetMode="External"/><Relationship Id="rId13" Type="http://schemas.openxmlformats.org/officeDocument/2006/relationships/hyperlink" Target="https://www.instagram.com/otworld_leipzi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t-world.com/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th.justen@biv-o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.hummel@leipziger-messe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ipziger-messe.de/en/" TargetMode="External"/><Relationship Id="rId14" Type="http://schemas.openxmlformats.org/officeDocument/2006/relationships/hyperlink" Target="https://www.linkedin.com/company/18584998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_Projekte\OTW\OTW2022\Kommunikation\09_Presse\07_Pressemeldungen\Textvorlage_Pressemeldung_L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BCF9-1AE2-477C-9A7A-39F7D5B5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Textvorlage_Pressemeldung_LM.dotx</Template>
  <TotalTime>0</TotalTime>
  <Pages>3</Pages>
  <Words>695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Nicole Wege</dc:creator>
  <cp:keywords>, docId:0A2AB3B93BB846AAB44DBB25F8735606</cp:keywords>
  <cp:lastModifiedBy>Anja Hummel</cp:lastModifiedBy>
  <cp:revision>6</cp:revision>
  <cp:lastPrinted>2022-03-15T07:27:00Z</cp:lastPrinted>
  <dcterms:created xsi:type="dcterms:W3CDTF">2025-03-03T17:15:00Z</dcterms:created>
  <dcterms:modified xsi:type="dcterms:W3CDTF">2025-03-04T09:45:00Z</dcterms:modified>
</cp:coreProperties>
</file>